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557C5" w14:textId="3B601BD2" w:rsidR="00C3233F" w:rsidRPr="00C3233F" w:rsidRDefault="00C3233F" w:rsidP="00C3233F">
      <w:pPr>
        <w:shd w:val="clear" w:color="auto" w:fill="FFFFFF"/>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sz w:val="24"/>
          <w:szCs w:val="24"/>
          <w:lang w:eastAsia="en-GB"/>
        </w:rPr>
        <w:t> </w:t>
      </w:r>
    </w:p>
    <w:p w14:paraId="3A73EDC2" w14:textId="71181E34" w:rsidR="00C3233F" w:rsidRPr="00C3233F" w:rsidRDefault="00C7159D" w:rsidP="00C02567">
      <w:pPr>
        <w:shd w:val="clear" w:color="auto" w:fill="FFFFFF"/>
        <w:spacing w:after="0" w:line="240" w:lineRule="auto"/>
        <w:textAlignment w:val="baseline"/>
        <w:rPr>
          <w:rFonts w:ascii="Arial" w:eastAsia="Times New Roman" w:hAnsi="Arial" w:cs="Arial"/>
          <w:sz w:val="24"/>
          <w:szCs w:val="24"/>
          <w:lang w:eastAsia="en-GB"/>
        </w:rPr>
      </w:pPr>
      <w:r w:rsidRPr="00C02567">
        <w:rPr>
          <w:rFonts w:ascii="Arial" w:hAnsi="Arial" w:cs="Arial"/>
          <w:noProof/>
          <w:sz w:val="24"/>
          <w:szCs w:val="24"/>
        </w:rPr>
        <w:drawing>
          <wp:anchor distT="0" distB="0" distL="114300" distR="114300" simplePos="0" relativeHeight="251658240" behindDoc="1" locked="0" layoutInCell="1" allowOverlap="1" wp14:anchorId="1F47CDF8" wp14:editId="454BA5B4">
            <wp:simplePos x="0" y="0"/>
            <wp:positionH relativeFrom="margin">
              <wp:align>right</wp:align>
            </wp:positionH>
            <wp:positionV relativeFrom="paragraph">
              <wp:posOffset>34290</wp:posOffset>
            </wp:positionV>
            <wp:extent cx="1874520" cy="1013460"/>
            <wp:effectExtent l="0" t="0" r="0" b="0"/>
            <wp:wrapTight wrapText="bothSides">
              <wp:wrapPolygon edited="0">
                <wp:start x="0" y="0"/>
                <wp:lineTo x="0" y="21113"/>
                <wp:lineTo x="21293" y="21113"/>
                <wp:lineTo x="2129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74520" cy="1013460"/>
                    </a:xfrm>
                    <a:prstGeom prst="rect">
                      <a:avLst/>
                    </a:prstGeom>
                    <a:noFill/>
                    <a:ln>
                      <a:noFill/>
                    </a:ln>
                  </pic:spPr>
                </pic:pic>
              </a:graphicData>
            </a:graphic>
            <wp14:sizeRelH relativeFrom="page">
              <wp14:pctWidth>0</wp14:pctWidth>
            </wp14:sizeRelH>
            <wp14:sizeRelV relativeFrom="page">
              <wp14:pctHeight>0</wp14:pctHeight>
            </wp14:sizeRelV>
          </wp:anchor>
        </w:drawing>
      </w:r>
      <w:r w:rsidR="00C3233F" w:rsidRPr="00C3233F">
        <w:rPr>
          <w:rFonts w:ascii="Arial" w:eastAsia="Times New Roman" w:hAnsi="Arial" w:cs="Arial"/>
          <w:sz w:val="24"/>
          <w:szCs w:val="24"/>
          <w:lang w:eastAsia="en-GB"/>
        </w:rPr>
        <w:t>  </w:t>
      </w:r>
    </w:p>
    <w:p w14:paraId="0C74FFB3" w14:textId="77777777" w:rsidR="00C3233F" w:rsidRPr="00C3233F" w:rsidRDefault="00C3233F" w:rsidP="00C7159D">
      <w:pPr>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b/>
          <w:bCs/>
          <w:sz w:val="24"/>
          <w:szCs w:val="24"/>
          <w:lang w:eastAsia="en-GB"/>
        </w:rPr>
        <w:t>AGE UK YORK</w:t>
      </w:r>
      <w:r w:rsidRPr="00C3233F">
        <w:rPr>
          <w:rFonts w:ascii="Arial" w:eastAsia="Times New Roman" w:hAnsi="Arial" w:cs="Arial"/>
          <w:sz w:val="24"/>
          <w:szCs w:val="24"/>
          <w:lang w:eastAsia="en-GB"/>
        </w:rPr>
        <w:t>  </w:t>
      </w:r>
    </w:p>
    <w:p w14:paraId="7F822FCB" w14:textId="77777777" w:rsidR="00C3233F" w:rsidRPr="00C3233F" w:rsidRDefault="00C3233F" w:rsidP="00C7159D">
      <w:pPr>
        <w:spacing w:after="0" w:line="240" w:lineRule="auto"/>
        <w:ind w:left="2880" w:firstLine="720"/>
        <w:textAlignment w:val="baseline"/>
        <w:rPr>
          <w:rFonts w:ascii="Arial" w:eastAsia="Times New Roman" w:hAnsi="Arial" w:cs="Arial"/>
          <w:sz w:val="24"/>
          <w:szCs w:val="24"/>
          <w:lang w:eastAsia="en-GB"/>
        </w:rPr>
      </w:pPr>
      <w:r w:rsidRPr="00C3233F">
        <w:rPr>
          <w:rFonts w:ascii="Arial" w:eastAsia="Times New Roman" w:hAnsi="Arial" w:cs="Arial"/>
          <w:sz w:val="24"/>
          <w:szCs w:val="24"/>
          <w:lang w:eastAsia="en-GB"/>
        </w:rPr>
        <w:t> </w:t>
      </w:r>
    </w:p>
    <w:p w14:paraId="407080AC" w14:textId="62004341" w:rsidR="00C3233F" w:rsidRPr="009E07F9" w:rsidRDefault="004B49C4" w:rsidP="00C7159D">
      <w:pPr>
        <w:spacing w:after="0" w:line="240" w:lineRule="auto"/>
        <w:textAlignment w:val="baseline"/>
        <w:rPr>
          <w:rFonts w:ascii="Arial" w:eastAsia="Times New Roman" w:hAnsi="Arial" w:cs="Arial"/>
          <w:b/>
          <w:bCs/>
          <w:sz w:val="24"/>
          <w:szCs w:val="24"/>
          <w:lang w:eastAsia="en-GB"/>
        </w:rPr>
      </w:pPr>
      <w:r>
        <w:rPr>
          <w:rFonts w:ascii="Arial" w:eastAsia="Times New Roman" w:hAnsi="Arial" w:cs="Arial"/>
          <w:b/>
          <w:bCs/>
          <w:sz w:val="24"/>
          <w:szCs w:val="24"/>
          <w:lang w:eastAsia="en-GB"/>
        </w:rPr>
        <w:t>Operations</w:t>
      </w:r>
      <w:r w:rsidR="002365BF">
        <w:rPr>
          <w:rFonts w:ascii="Arial" w:eastAsia="Times New Roman" w:hAnsi="Arial" w:cs="Arial"/>
          <w:b/>
          <w:bCs/>
          <w:sz w:val="24"/>
          <w:szCs w:val="24"/>
          <w:lang w:eastAsia="en-GB"/>
        </w:rPr>
        <w:t xml:space="preserve"> </w:t>
      </w:r>
      <w:r w:rsidR="008F7797" w:rsidRPr="009E07F9">
        <w:rPr>
          <w:rFonts w:ascii="Arial" w:eastAsia="Times New Roman" w:hAnsi="Arial" w:cs="Arial"/>
          <w:b/>
          <w:bCs/>
          <w:sz w:val="24"/>
          <w:szCs w:val="24"/>
          <w:lang w:eastAsia="en-GB"/>
        </w:rPr>
        <w:t>Manager</w:t>
      </w:r>
    </w:p>
    <w:p w14:paraId="37051F20" w14:textId="77777777" w:rsidR="00C3233F" w:rsidRPr="00C3233F" w:rsidRDefault="00C3233F" w:rsidP="00C7159D">
      <w:pPr>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sz w:val="24"/>
          <w:szCs w:val="24"/>
          <w:lang w:eastAsia="en-GB"/>
        </w:rPr>
        <w:t>  </w:t>
      </w:r>
    </w:p>
    <w:p w14:paraId="5A87E3E4" w14:textId="77777777" w:rsidR="00C3233F" w:rsidRDefault="00C3233F" w:rsidP="00C7159D">
      <w:pPr>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b/>
          <w:bCs/>
          <w:sz w:val="24"/>
          <w:szCs w:val="24"/>
          <w:lang w:eastAsia="en-GB"/>
        </w:rPr>
        <w:t>JOB DESCRIPTION</w:t>
      </w:r>
      <w:r w:rsidRPr="00C3233F">
        <w:rPr>
          <w:rFonts w:ascii="Arial" w:eastAsia="Times New Roman" w:hAnsi="Arial" w:cs="Arial"/>
          <w:sz w:val="24"/>
          <w:szCs w:val="24"/>
          <w:lang w:eastAsia="en-GB"/>
        </w:rPr>
        <w:t>  </w:t>
      </w:r>
    </w:p>
    <w:p w14:paraId="252A9CFD" w14:textId="77777777" w:rsidR="00644781" w:rsidRDefault="00644781" w:rsidP="00C3233F">
      <w:pPr>
        <w:spacing w:after="0" w:line="240" w:lineRule="auto"/>
        <w:textAlignment w:val="baseline"/>
        <w:rPr>
          <w:rFonts w:ascii="Arial" w:eastAsia="Times New Roman" w:hAnsi="Arial" w:cs="Arial"/>
          <w:sz w:val="24"/>
          <w:szCs w:val="24"/>
          <w:lang w:eastAsia="en-GB"/>
        </w:rPr>
      </w:pPr>
    </w:p>
    <w:p w14:paraId="2B908573" w14:textId="77777777" w:rsidR="00C7159D" w:rsidRDefault="00C7159D" w:rsidP="00C3233F">
      <w:pPr>
        <w:spacing w:after="0" w:line="240" w:lineRule="auto"/>
        <w:textAlignment w:val="baseline"/>
        <w:rPr>
          <w:rFonts w:ascii="Arial" w:eastAsia="Times New Roman" w:hAnsi="Arial" w:cs="Arial"/>
          <w:b/>
          <w:bCs/>
          <w:sz w:val="24"/>
          <w:szCs w:val="24"/>
          <w:lang w:eastAsia="en-GB"/>
        </w:rPr>
      </w:pPr>
    </w:p>
    <w:p w14:paraId="099513CF" w14:textId="612D8D3F" w:rsidR="00644781" w:rsidRPr="006D555D" w:rsidRDefault="00644781" w:rsidP="00C3233F">
      <w:pPr>
        <w:spacing w:after="0" w:line="240" w:lineRule="auto"/>
        <w:textAlignment w:val="baseline"/>
        <w:rPr>
          <w:rFonts w:ascii="Arial" w:eastAsia="Times New Roman" w:hAnsi="Arial" w:cs="Arial"/>
          <w:b/>
          <w:bCs/>
          <w:sz w:val="24"/>
          <w:szCs w:val="24"/>
          <w:lang w:eastAsia="en-GB"/>
        </w:rPr>
      </w:pPr>
      <w:r w:rsidRPr="006D555D">
        <w:rPr>
          <w:rFonts w:ascii="Arial" w:eastAsia="Times New Roman" w:hAnsi="Arial" w:cs="Arial"/>
          <w:b/>
          <w:bCs/>
          <w:sz w:val="24"/>
          <w:szCs w:val="24"/>
          <w:lang w:eastAsia="en-GB"/>
        </w:rPr>
        <w:t>Key Details</w:t>
      </w:r>
      <w:r w:rsidR="00A654C8">
        <w:rPr>
          <w:rFonts w:ascii="Arial" w:eastAsia="Times New Roman" w:hAnsi="Arial" w:cs="Arial"/>
          <w:b/>
          <w:bCs/>
          <w:sz w:val="24"/>
          <w:szCs w:val="24"/>
          <w:lang w:eastAsia="en-GB"/>
        </w:rPr>
        <w:t>:</w:t>
      </w:r>
    </w:p>
    <w:p w14:paraId="21A60D94" w14:textId="77777777" w:rsidR="00D168A1" w:rsidRDefault="00D168A1" w:rsidP="00C3233F">
      <w:pPr>
        <w:spacing w:after="0" w:line="240" w:lineRule="auto"/>
        <w:textAlignment w:val="baseline"/>
        <w:rPr>
          <w:rFonts w:ascii="Arial" w:eastAsia="Times New Roman" w:hAnsi="Arial" w:cs="Arial"/>
          <w:sz w:val="24"/>
          <w:szCs w:val="24"/>
          <w:lang w:eastAsia="en-GB"/>
        </w:rPr>
      </w:pPr>
    </w:p>
    <w:p w14:paraId="7E3DA6E9" w14:textId="2EFEA27A" w:rsidR="00D33D37" w:rsidRPr="00D33D37" w:rsidRDefault="00D33D37" w:rsidP="00D33D37">
      <w:pPr>
        <w:numPr>
          <w:ilvl w:val="0"/>
          <w:numId w:val="27"/>
        </w:numPr>
        <w:spacing w:after="0" w:line="240" w:lineRule="auto"/>
        <w:textAlignment w:val="baseline"/>
        <w:rPr>
          <w:rFonts w:ascii="Arial" w:eastAsia="Times New Roman" w:hAnsi="Arial" w:cs="Arial"/>
          <w:sz w:val="24"/>
          <w:szCs w:val="24"/>
          <w:lang w:eastAsia="en-GB"/>
        </w:rPr>
      </w:pPr>
      <w:r w:rsidRPr="00D33D37">
        <w:rPr>
          <w:rFonts w:ascii="Arial" w:eastAsia="Times New Roman" w:hAnsi="Arial" w:cs="Arial"/>
          <w:b/>
          <w:bCs/>
          <w:sz w:val="24"/>
          <w:szCs w:val="24"/>
          <w:lang w:eastAsia="en-GB"/>
        </w:rPr>
        <w:t>Contract type:</w:t>
      </w:r>
      <w:r w:rsidRPr="00D33D37">
        <w:rPr>
          <w:rFonts w:ascii="Arial" w:eastAsia="Times New Roman" w:hAnsi="Arial" w:cs="Arial"/>
          <w:sz w:val="24"/>
          <w:szCs w:val="24"/>
          <w:lang w:eastAsia="en-GB"/>
        </w:rPr>
        <w:t> </w:t>
      </w:r>
      <w:r w:rsidR="00D35C76">
        <w:rPr>
          <w:rFonts w:ascii="Arial" w:eastAsia="Times New Roman" w:hAnsi="Arial" w:cs="Arial"/>
          <w:sz w:val="24"/>
          <w:szCs w:val="24"/>
          <w:lang w:eastAsia="en-GB"/>
        </w:rPr>
        <w:t>Permanent</w:t>
      </w:r>
    </w:p>
    <w:p w14:paraId="1E39455D" w14:textId="11EAB5E7" w:rsidR="00D33D37" w:rsidRPr="00D33D37" w:rsidRDefault="00D33D37" w:rsidP="00D33D37">
      <w:pPr>
        <w:numPr>
          <w:ilvl w:val="0"/>
          <w:numId w:val="27"/>
        </w:numPr>
        <w:spacing w:after="0" w:line="240" w:lineRule="auto"/>
        <w:textAlignment w:val="baseline"/>
        <w:rPr>
          <w:rFonts w:ascii="Arial" w:eastAsia="Times New Roman" w:hAnsi="Arial" w:cs="Arial"/>
          <w:sz w:val="24"/>
          <w:szCs w:val="24"/>
          <w:lang w:eastAsia="en-GB"/>
        </w:rPr>
      </w:pPr>
      <w:r w:rsidRPr="00D33D37">
        <w:rPr>
          <w:rFonts w:ascii="Arial" w:eastAsia="Times New Roman" w:hAnsi="Arial" w:cs="Arial"/>
          <w:b/>
          <w:bCs/>
          <w:sz w:val="24"/>
          <w:szCs w:val="24"/>
          <w:lang w:eastAsia="en-GB"/>
        </w:rPr>
        <w:t>Start date:</w:t>
      </w:r>
      <w:r w:rsidRPr="00D33D37">
        <w:rPr>
          <w:rFonts w:ascii="Arial" w:eastAsia="Times New Roman" w:hAnsi="Arial" w:cs="Arial"/>
          <w:sz w:val="24"/>
          <w:szCs w:val="24"/>
          <w:lang w:eastAsia="en-GB"/>
        </w:rPr>
        <w:t> </w:t>
      </w:r>
      <w:r w:rsidR="002365BF">
        <w:rPr>
          <w:rFonts w:ascii="Arial" w:eastAsia="Times New Roman" w:hAnsi="Arial" w:cs="Arial"/>
          <w:sz w:val="24"/>
          <w:szCs w:val="24"/>
          <w:lang w:eastAsia="en-GB"/>
        </w:rPr>
        <w:t>October</w:t>
      </w:r>
      <w:r w:rsidRPr="00D33D37">
        <w:rPr>
          <w:rFonts w:ascii="Arial" w:eastAsia="Times New Roman" w:hAnsi="Arial" w:cs="Arial"/>
          <w:sz w:val="24"/>
          <w:szCs w:val="24"/>
          <w:lang w:eastAsia="en-GB"/>
        </w:rPr>
        <w:t xml:space="preserve"> 2025</w:t>
      </w:r>
    </w:p>
    <w:p w14:paraId="1626B90F" w14:textId="5D91933E" w:rsidR="00D33D37" w:rsidRPr="00D33D37" w:rsidRDefault="00D33D37" w:rsidP="00D33D37">
      <w:pPr>
        <w:numPr>
          <w:ilvl w:val="0"/>
          <w:numId w:val="27"/>
        </w:numPr>
        <w:spacing w:after="0" w:line="240" w:lineRule="auto"/>
        <w:textAlignment w:val="baseline"/>
        <w:rPr>
          <w:rFonts w:ascii="Arial" w:eastAsia="Times New Roman" w:hAnsi="Arial" w:cs="Arial"/>
          <w:sz w:val="24"/>
          <w:szCs w:val="24"/>
          <w:lang w:eastAsia="en-GB"/>
        </w:rPr>
      </w:pPr>
      <w:r w:rsidRPr="00D33D37">
        <w:rPr>
          <w:rFonts w:ascii="Arial" w:eastAsia="Times New Roman" w:hAnsi="Arial" w:cs="Arial"/>
          <w:b/>
          <w:bCs/>
          <w:sz w:val="24"/>
          <w:szCs w:val="24"/>
          <w:lang w:eastAsia="en-GB"/>
        </w:rPr>
        <w:t>Location:</w:t>
      </w:r>
      <w:r w:rsidRPr="00D33D37">
        <w:rPr>
          <w:rFonts w:ascii="Arial" w:eastAsia="Times New Roman" w:hAnsi="Arial" w:cs="Arial"/>
          <w:sz w:val="24"/>
          <w:szCs w:val="24"/>
          <w:lang w:eastAsia="en-GB"/>
        </w:rPr>
        <w:t> </w:t>
      </w:r>
      <w:r w:rsidR="00780FD2">
        <w:rPr>
          <w:rFonts w:ascii="Arial" w:eastAsia="Times New Roman" w:hAnsi="Arial" w:cs="Arial"/>
          <w:sz w:val="24"/>
          <w:szCs w:val="24"/>
          <w:lang w:eastAsia="en-GB"/>
        </w:rPr>
        <w:t>Central York – Margaret Street</w:t>
      </w:r>
    </w:p>
    <w:p w14:paraId="669637BC" w14:textId="503DAA58" w:rsidR="00D33D37" w:rsidRPr="00D33D37" w:rsidRDefault="00D33D37" w:rsidP="00D33D37">
      <w:pPr>
        <w:numPr>
          <w:ilvl w:val="0"/>
          <w:numId w:val="27"/>
        </w:numPr>
        <w:spacing w:after="0" w:line="240" w:lineRule="auto"/>
        <w:textAlignment w:val="baseline"/>
        <w:rPr>
          <w:rFonts w:ascii="Arial" w:eastAsia="Times New Roman" w:hAnsi="Arial" w:cs="Arial"/>
          <w:sz w:val="24"/>
          <w:szCs w:val="24"/>
          <w:lang w:eastAsia="en-GB"/>
        </w:rPr>
      </w:pPr>
      <w:r w:rsidRPr="00D33D37">
        <w:rPr>
          <w:rFonts w:ascii="Arial" w:eastAsia="Times New Roman" w:hAnsi="Arial" w:cs="Arial"/>
          <w:b/>
          <w:bCs/>
          <w:sz w:val="24"/>
          <w:szCs w:val="24"/>
          <w:lang w:eastAsia="en-GB"/>
        </w:rPr>
        <w:t>Working hours:</w:t>
      </w:r>
      <w:r w:rsidRPr="00D33D37">
        <w:rPr>
          <w:rFonts w:ascii="Arial" w:eastAsia="Times New Roman" w:hAnsi="Arial" w:cs="Arial"/>
          <w:sz w:val="24"/>
          <w:szCs w:val="24"/>
          <w:lang w:eastAsia="en-GB"/>
        </w:rPr>
        <w:t> </w:t>
      </w:r>
      <w:r w:rsidR="002365BF">
        <w:rPr>
          <w:rFonts w:ascii="Arial" w:eastAsia="Times New Roman" w:hAnsi="Arial" w:cs="Arial"/>
          <w:sz w:val="24"/>
          <w:szCs w:val="24"/>
          <w:lang w:eastAsia="en-GB"/>
        </w:rPr>
        <w:t>35 hours</w:t>
      </w:r>
      <w:r w:rsidRPr="00D33D37">
        <w:rPr>
          <w:rFonts w:ascii="Arial" w:eastAsia="Times New Roman" w:hAnsi="Arial" w:cs="Arial"/>
          <w:sz w:val="24"/>
          <w:szCs w:val="24"/>
          <w:lang w:eastAsia="en-GB"/>
        </w:rPr>
        <w:t xml:space="preserve"> per week</w:t>
      </w:r>
      <w:r w:rsidR="002365BF">
        <w:rPr>
          <w:rFonts w:ascii="Arial" w:eastAsia="Times New Roman" w:hAnsi="Arial" w:cs="Arial"/>
          <w:sz w:val="24"/>
          <w:szCs w:val="24"/>
          <w:lang w:eastAsia="en-GB"/>
        </w:rPr>
        <w:t>, d</w:t>
      </w:r>
      <w:r w:rsidR="00CA2FD6">
        <w:rPr>
          <w:rFonts w:ascii="Arial" w:eastAsia="Times New Roman" w:hAnsi="Arial" w:cs="Arial"/>
          <w:sz w:val="24"/>
          <w:szCs w:val="24"/>
          <w:lang w:eastAsia="en-GB"/>
        </w:rPr>
        <w:t>uring core working hours Monday to Friday 8.30am to 5pm.</w:t>
      </w:r>
      <w:r w:rsidRPr="00D33D37">
        <w:rPr>
          <w:rFonts w:ascii="Arial" w:eastAsia="Times New Roman" w:hAnsi="Arial" w:cs="Arial"/>
          <w:sz w:val="24"/>
          <w:szCs w:val="24"/>
          <w:lang w:eastAsia="en-GB"/>
        </w:rPr>
        <w:t xml:space="preserve"> </w:t>
      </w:r>
      <w:r w:rsidR="002365BF">
        <w:rPr>
          <w:rFonts w:ascii="Arial" w:eastAsia="Times New Roman" w:hAnsi="Arial" w:cs="Arial"/>
          <w:sz w:val="24"/>
          <w:szCs w:val="24"/>
          <w:lang w:eastAsia="en-GB"/>
        </w:rPr>
        <w:t>Some flexibility for reduced hours, by agreement</w:t>
      </w:r>
    </w:p>
    <w:p w14:paraId="2BE5057C" w14:textId="0183A6C0" w:rsidR="00D33D37" w:rsidRPr="00D33D37" w:rsidRDefault="00D33D37" w:rsidP="00D33D37">
      <w:pPr>
        <w:numPr>
          <w:ilvl w:val="0"/>
          <w:numId w:val="27"/>
        </w:numPr>
        <w:spacing w:after="0" w:line="240" w:lineRule="auto"/>
        <w:textAlignment w:val="baseline"/>
        <w:rPr>
          <w:rFonts w:ascii="Arial" w:eastAsia="Times New Roman" w:hAnsi="Arial" w:cs="Arial"/>
          <w:sz w:val="24"/>
          <w:szCs w:val="24"/>
          <w:lang w:eastAsia="en-GB"/>
        </w:rPr>
      </w:pPr>
      <w:r w:rsidRPr="00D33D37">
        <w:rPr>
          <w:rFonts w:ascii="Arial" w:eastAsia="Times New Roman" w:hAnsi="Arial" w:cs="Arial"/>
          <w:b/>
          <w:bCs/>
          <w:sz w:val="24"/>
          <w:szCs w:val="24"/>
          <w:lang w:eastAsia="en-GB"/>
        </w:rPr>
        <w:t>Salary:</w:t>
      </w:r>
      <w:r w:rsidRPr="00D33D37">
        <w:rPr>
          <w:rFonts w:ascii="Arial" w:eastAsia="Times New Roman" w:hAnsi="Arial" w:cs="Arial"/>
          <w:sz w:val="24"/>
          <w:szCs w:val="24"/>
          <w:lang w:eastAsia="en-GB"/>
        </w:rPr>
        <w:t> </w:t>
      </w:r>
      <w:r w:rsidR="001357B4">
        <w:rPr>
          <w:rFonts w:ascii="Arial" w:eastAsia="Times New Roman" w:hAnsi="Arial" w:cs="Arial"/>
          <w:sz w:val="24"/>
          <w:szCs w:val="24"/>
          <w:lang w:eastAsia="en-GB"/>
        </w:rPr>
        <w:t>£</w:t>
      </w:r>
      <w:r w:rsidR="00B7466C">
        <w:rPr>
          <w:rFonts w:ascii="Arial" w:eastAsia="Times New Roman" w:hAnsi="Arial" w:cs="Arial"/>
          <w:sz w:val="24"/>
          <w:szCs w:val="24"/>
          <w:lang w:eastAsia="en-GB"/>
        </w:rPr>
        <w:t>28,167</w:t>
      </w:r>
      <w:r w:rsidR="008F7797">
        <w:rPr>
          <w:rFonts w:ascii="Arial" w:eastAsia="Times New Roman" w:hAnsi="Arial" w:cs="Arial"/>
          <w:sz w:val="24"/>
          <w:szCs w:val="24"/>
          <w:lang w:eastAsia="en-GB"/>
        </w:rPr>
        <w:t xml:space="preserve"> </w:t>
      </w:r>
      <w:r w:rsidR="00B7466C">
        <w:rPr>
          <w:rFonts w:ascii="Arial" w:eastAsia="Times New Roman" w:hAnsi="Arial" w:cs="Arial"/>
          <w:sz w:val="24"/>
          <w:szCs w:val="24"/>
          <w:lang w:eastAsia="en-GB"/>
        </w:rPr>
        <w:t xml:space="preserve">per annum </w:t>
      </w:r>
      <w:r w:rsidR="008F7797">
        <w:rPr>
          <w:rFonts w:ascii="Arial" w:eastAsia="Times New Roman" w:hAnsi="Arial" w:cs="Arial"/>
          <w:sz w:val="24"/>
          <w:szCs w:val="24"/>
          <w:lang w:eastAsia="en-GB"/>
        </w:rPr>
        <w:t xml:space="preserve">FTE </w:t>
      </w:r>
    </w:p>
    <w:p w14:paraId="5DAA8575" w14:textId="77777777" w:rsidR="00D168A1" w:rsidRDefault="00D168A1" w:rsidP="00C3233F">
      <w:pPr>
        <w:spacing w:after="0" w:line="240" w:lineRule="auto"/>
        <w:textAlignment w:val="baseline"/>
        <w:rPr>
          <w:rFonts w:ascii="Arial" w:eastAsia="Times New Roman" w:hAnsi="Arial" w:cs="Arial"/>
          <w:sz w:val="24"/>
          <w:szCs w:val="24"/>
          <w:lang w:eastAsia="en-GB"/>
        </w:rPr>
      </w:pPr>
    </w:p>
    <w:p w14:paraId="3B51A139" w14:textId="1D8940A0" w:rsidR="00C3233F" w:rsidRPr="00C3233F" w:rsidRDefault="00C3233F" w:rsidP="00C3233F">
      <w:pPr>
        <w:shd w:val="clear" w:color="auto" w:fill="FFFFFF"/>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b/>
          <w:bCs/>
          <w:sz w:val="24"/>
          <w:szCs w:val="24"/>
          <w:lang w:eastAsia="en-GB"/>
        </w:rPr>
        <w:t>Context</w:t>
      </w:r>
      <w:r w:rsidR="00A654C8" w:rsidRPr="00A654C8">
        <w:rPr>
          <w:rFonts w:ascii="Arial" w:eastAsia="Times New Roman" w:hAnsi="Arial" w:cs="Arial"/>
          <w:b/>
          <w:bCs/>
          <w:sz w:val="24"/>
          <w:szCs w:val="24"/>
          <w:lang w:eastAsia="en-GB"/>
        </w:rPr>
        <w:t>:</w:t>
      </w:r>
    </w:p>
    <w:p w14:paraId="45A2E358" w14:textId="77777777" w:rsidR="00C3233F" w:rsidRPr="00C3233F" w:rsidRDefault="00C3233F" w:rsidP="00C3233F">
      <w:pPr>
        <w:shd w:val="clear" w:color="auto" w:fill="FFFFFF"/>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sz w:val="24"/>
          <w:szCs w:val="24"/>
          <w:lang w:eastAsia="en-GB"/>
        </w:rPr>
        <w:t> </w:t>
      </w:r>
    </w:p>
    <w:p w14:paraId="571061A4" w14:textId="68D1FC72" w:rsidR="008131D6" w:rsidRPr="00C3233F" w:rsidRDefault="00C3233F" w:rsidP="008131D6">
      <w:pPr>
        <w:shd w:val="clear" w:color="auto" w:fill="FFFFFF"/>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sz w:val="24"/>
          <w:szCs w:val="24"/>
          <w:lang w:eastAsia="en-GB"/>
        </w:rPr>
        <w:t>Age UK York is a local charity which exists to support older people of York, their families, and carers. Together, our team provide a wide range of service which make a valuable difference to the needs and lives of older people across the city. </w:t>
      </w:r>
      <w:r w:rsidR="008131D6" w:rsidRPr="00C3233F">
        <w:rPr>
          <w:rFonts w:ascii="Arial" w:eastAsia="Times New Roman" w:hAnsi="Arial" w:cs="Arial"/>
          <w:sz w:val="24"/>
          <w:szCs w:val="24"/>
          <w:lang w:eastAsia="en-GB"/>
        </w:rPr>
        <w:t xml:space="preserve">Through a </w:t>
      </w:r>
      <w:r w:rsidR="008131D6">
        <w:rPr>
          <w:rFonts w:ascii="Arial" w:eastAsia="Times New Roman" w:hAnsi="Arial" w:cs="Arial"/>
          <w:sz w:val="24"/>
          <w:szCs w:val="24"/>
          <w:lang w:eastAsia="en-GB"/>
        </w:rPr>
        <w:t>dedicated</w:t>
      </w:r>
      <w:r w:rsidR="008131D6" w:rsidRPr="00C3233F">
        <w:rPr>
          <w:rFonts w:ascii="Arial" w:eastAsia="Times New Roman" w:hAnsi="Arial" w:cs="Arial"/>
          <w:sz w:val="24"/>
          <w:szCs w:val="24"/>
          <w:lang w:eastAsia="en-GB"/>
        </w:rPr>
        <w:t xml:space="preserve"> team of staff, volunteers and supporters Age UK York has been supporting older people in York for </w:t>
      </w:r>
      <w:r w:rsidR="008131D6">
        <w:rPr>
          <w:rFonts w:ascii="Arial" w:eastAsia="Times New Roman" w:hAnsi="Arial" w:cs="Arial"/>
          <w:sz w:val="24"/>
          <w:szCs w:val="24"/>
          <w:lang w:eastAsia="en-GB"/>
        </w:rPr>
        <w:t xml:space="preserve">over </w:t>
      </w:r>
      <w:r w:rsidR="008131D6" w:rsidRPr="00C3233F">
        <w:rPr>
          <w:rFonts w:ascii="Arial" w:eastAsia="Times New Roman" w:hAnsi="Arial" w:cs="Arial"/>
          <w:sz w:val="24"/>
          <w:szCs w:val="24"/>
          <w:lang w:eastAsia="en-GB"/>
        </w:rPr>
        <w:t>50 years and exists to continue to be there when needed.  </w:t>
      </w:r>
    </w:p>
    <w:p w14:paraId="14F8866E" w14:textId="2A7EC35F" w:rsidR="00C3233F" w:rsidRPr="00C3233F" w:rsidRDefault="00C3233F" w:rsidP="00C3233F">
      <w:pPr>
        <w:shd w:val="clear" w:color="auto" w:fill="FFFFFF"/>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sz w:val="24"/>
          <w:szCs w:val="24"/>
          <w:lang w:eastAsia="en-GB"/>
        </w:rPr>
        <w:t> </w:t>
      </w:r>
    </w:p>
    <w:p w14:paraId="381C8834" w14:textId="77777777" w:rsidR="00C3233F" w:rsidRPr="00C3233F" w:rsidRDefault="00C3233F" w:rsidP="00C3233F">
      <w:pPr>
        <w:shd w:val="clear" w:color="auto" w:fill="FFFFFF"/>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sz w:val="24"/>
          <w:szCs w:val="24"/>
          <w:lang w:eastAsia="en-GB"/>
        </w:rPr>
        <w:t>Age UK York is committed to diversity, equality, and inclusion. Through our recruitment we want to build a diverse workforce, one that represents the communities we exist to help and brings variety of perspectives so together we are best able to support older people in York.  </w:t>
      </w:r>
    </w:p>
    <w:p w14:paraId="39A1F6DA" w14:textId="77777777" w:rsidR="00C3233F" w:rsidRPr="00C3233F" w:rsidRDefault="00C3233F" w:rsidP="00C3233F">
      <w:pPr>
        <w:shd w:val="clear" w:color="auto" w:fill="FFFFFF"/>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sz w:val="24"/>
          <w:szCs w:val="24"/>
          <w:lang w:eastAsia="en-GB"/>
        </w:rPr>
        <w:t> </w:t>
      </w:r>
    </w:p>
    <w:p w14:paraId="33069AB5" w14:textId="77777777" w:rsidR="00350DF1" w:rsidRDefault="00350DF1" w:rsidP="00C3233F">
      <w:pPr>
        <w:shd w:val="clear" w:color="auto" w:fill="FFFFFF"/>
        <w:spacing w:after="0" w:line="240" w:lineRule="auto"/>
        <w:textAlignment w:val="baseline"/>
        <w:rPr>
          <w:rFonts w:ascii="Arial" w:eastAsia="Times New Roman" w:hAnsi="Arial" w:cs="Arial"/>
          <w:b/>
          <w:bCs/>
          <w:sz w:val="24"/>
          <w:szCs w:val="24"/>
          <w:lang w:eastAsia="en-GB"/>
        </w:rPr>
      </w:pPr>
    </w:p>
    <w:p w14:paraId="0F5F180C" w14:textId="7A6F04EE" w:rsidR="00C3233F" w:rsidRPr="00C3233F" w:rsidRDefault="00EA0F73" w:rsidP="00C3233F">
      <w:pPr>
        <w:shd w:val="clear" w:color="auto" w:fill="FFFFFF"/>
        <w:spacing w:after="0" w:line="240" w:lineRule="auto"/>
        <w:textAlignment w:val="baseline"/>
        <w:rPr>
          <w:rFonts w:ascii="Arial" w:eastAsia="Times New Roman" w:hAnsi="Arial" w:cs="Arial"/>
          <w:sz w:val="24"/>
          <w:szCs w:val="24"/>
          <w:lang w:eastAsia="en-GB"/>
        </w:rPr>
      </w:pPr>
      <w:r>
        <w:rPr>
          <w:rFonts w:ascii="Arial" w:eastAsia="Times New Roman" w:hAnsi="Arial" w:cs="Arial"/>
          <w:b/>
          <w:bCs/>
          <w:sz w:val="24"/>
          <w:szCs w:val="24"/>
          <w:lang w:eastAsia="en-GB"/>
        </w:rPr>
        <w:t>About</w:t>
      </w:r>
      <w:r w:rsidR="00C3233F" w:rsidRPr="00C3233F">
        <w:rPr>
          <w:rFonts w:ascii="Arial" w:eastAsia="Times New Roman" w:hAnsi="Arial" w:cs="Arial"/>
          <w:b/>
          <w:bCs/>
          <w:sz w:val="24"/>
          <w:szCs w:val="24"/>
          <w:lang w:eastAsia="en-GB"/>
        </w:rPr>
        <w:t xml:space="preserve"> the role:</w:t>
      </w:r>
      <w:r w:rsidR="00C3233F" w:rsidRPr="00C3233F">
        <w:rPr>
          <w:rFonts w:ascii="Arial" w:eastAsia="Times New Roman" w:hAnsi="Arial" w:cs="Arial"/>
          <w:sz w:val="24"/>
          <w:szCs w:val="24"/>
          <w:lang w:eastAsia="en-GB"/>
        </w:rPr>
        <w:t> </w:t>
      </w:r>
    </w:p>
    <w:p w14:paraId="4E2A489E" w14:textId="77777777" w:rsidR="00C3233F" w:rsidRPr="00C3233F" w:rsidRDefault="00C3233F" w:rsidP="00C3233F">
      <w:pPr>
        <w:shd w:val="clear" w:color="auto" w:fill="FFFFFF"/>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sz w:val="24"/>
          <w:szCs w:val="24"/>
          <w:lang w:eastAsia="en-GB"/>
        </w:rPr>
        <w:t> </w:t>
      </w:r>
    </w:p>
    <w:p w14:paraId="7A64A661" w14:textId="43CEE86D" w:rsidR="00D45D3F" w:rsidRDefault="00D45D3F" w:rsidP="00A10929">
      <w:pPr>
        <w:pStyle w:val="paragraph"/>
        <w:spacing w:before="0" w:beforeAutospacing="0" w:after="0" w:afterAutospacing="0"/>
        <w:textAlignment w:val="baseline"/>
        <w:rPr>
          <w:rFonts w:ascii="Arial" w:hAnsi="Arial" w:cs="Arial"/>
        </w:rPr>
      </w:pPr>
      <w:r w:rsidRPr="00D45D3F">
        <w:rPr>
          <w:rFonts w:ascii="Arial" w:hAnsi="Arial" w:cs="Arial"/>
        </w:rPr>
        <w:t xml:space="preserve">The </w:t>
      </w:r>
      <w:r w:rsidR="004B49C4">
        <w:rPr>
          <w:rFonts w:ascii="Arial" w:hAnsi="Arial" w:cs="Arial"/>
        </w:rPr>
        <w:t>Operations</w:t>
      </w:r>
      <w:r w:rsidRPr="00D45D3F">
        <w:rPr>
          <w:rFonts w:ascii="Arial" w:hAnsi="Arial" w:cs="Arial"/>
        </w:rPr>
        <w:t xml:space="preserve"> Manager will ensure the efficient and effective running of our Age UK York office, and the processes and systems needed to facilitate this. This extends to the other premises used by our organisation including our charity shops in York. </w:t>
      </w:r>
    </w:p>
    <w:p w14:paraId="4BCF5E62" w14:textId="77777777" w:rsidR="00D45D3F" w:rsidRDefault="00D45D3F" w:rsidP="00A10929">
      <w:pPr>
        <w:pStyle w:val="paragraph"/>
        <w:spacing w:before="0" w:beforeAutospacing="0" w:after="0" w:afterAutospacing="0"/>
        <w:textAlignment w:val="baseline"/>
        <w:rPr>
          <w:rFonts w:ascii="Arial" w:hAnsi="Arial" w:cs="Arial"/>
        </w:rPr>
      </w:pPr>
    </w:p>
    <w:p w14:paraId="40186037" w14:textId="00185749" w:rsidR="00ED4DC6" w:rsidRDefault="00D45D3F" w:rsidP="00A10929">
      <w:pPr>
        <w:pStyle w:val="paragraph"/>
        <w:spacing w:before="0" w:beforeAutospacing="0" w:after="0" w:afterAutospacing="0"/>
        <w:textAlignment w:val="baseline"/>
        <w:rPr>
          <w:rFonts w:ascii="Arial" w:hAnsi="Arial" w:cs="Arial"/>
        </w:rPr>
      </w:pPr>
      <w:r w:rsidRPr="00D45D3F">
        <w:rPr>
          <w:rFonts w:ascii="Arial" w:hAnsi="Arial" w:cs="Arial"/>
        </w:rPr>
        <w:t xml:space="preserve">This involves management and provision of services provided by </w:t>
      </w:r>
      <w:r w:rsidR="00514BEE">
        <w:rPr>
          <w:rFonts w:ascii="Arial" w:hAnsi="Arial" w:cs="Arial"/>
        </w:rPr>
        <w:t>a</w:t>
      </w:r>
      <w:r w:rsidRPr="00D45D3F">
        <w:rPr>
          <w:rFonts w:ascii="Arial" w:hAnsi="Arial" w:cs="Arial"/>
        </w:rPr>
        <w:t xml:space="preserve"> small team of </w:t>
      </w:r>
      <w:r w:rsidR="00514BEE">
        <w:rPr>
          <w:rFonts w:ascii="Arial" w:hAnsi="Arial" w:cs="Arial"/>
        </w:rPr>
        <w:t>support staff</w:t>
      </w:r>
      <w:r w:rsidRPr="00D45D3F">
        <w:rPr>
          <w:rFonts w:ascii="Arial" w:hAnsi="Arial" w:cs="Arial"/>
        </w:rPr>
        <w:t xml:space="preserve">. Working to ensure other managers’ expectations are managed effectively to ensure competing business priorities are met whilst maintaining a high quality of customer service. </w:t>
      </w:r>
      <w:r w:rsidR="00B472DB">
        <w:rPr>
          <w:rFonts w:ascii="Arial" w:hAnsi="Arial" w:cs="Arial"/>
        </w:rPr>
        <w:t>This will include ensuring that relevant processes meet the requirements of our National Quality standards.</w:t>
      </w:r>
    </w:p>
    <w:p w14:paraId="0548C4B5" w14:textId="77777777" w:rsidR="00ED4DC6" w:rsidRDefault="00ED4DC6" w:rsidP="00A10929">
      <w:pPr>
        <w:pStyle w:val="paragraph"/>
        <w:spacing w:before="0" w:beforeAutospacing="0" w:after="0" w:afterAutospacing="0"/>
        <w:textAlignment w:val="baseline"/>
        <w:rPr>
          <w:rFonts w:ascii="Arial" w:hAnsi="Arial" w:cs="Arial"/>
        </w:rPr>
      </w:pPr>
    </w:p>
    <w:p w14:paraId="4E8A2045" w14:textId="78EB7254" w:rsidR="00A450E8" w:rsidRDefault="00D45D3F" w:rsidP="00A10929">
      <w:pPr>
        <w:pStyle w:val="paragraph"/>
        <w:spacing w:before="0" w:beforeAutospacing="0" w:after="0" w:afterAutospacing="0"/>
        <w:textAlignment w:val="baseline"/>
        <w:rPr>
          <w:rFonts w:ascii="Arial" w:hAnsi="Arial" w:cs="Arial"/>
        </w:rPr>
      </w:pPr>
      <w:r w:rsidRPr="00D45D3F">
        <w:rPr>
          <w:rFonts w:ascii="Arial" w:hAnsi="Arial" w:cs="Arial"/>
        </w:rPr>
        <w:t>The role provide</w:t>
      </w:r>
      <w:r w:rsidR="00ED4DC6">
        <w:rPr>
          <w:rFonts w:ascii="Arial" w:hAnsi="Arial" w:cs="Arial"/>
        </w:rPr>
        <w:t>s</w:t>
      </w:r>
      <w:r w:rsidRPr="00D45D3F">
        <w:rPr>
          <w:rFonts w:ascii="Arial" w:hAnsi="Arial" w:cs="Arial"/>
        </w:rPr>
        <w:t xml:space="preserve"> essential organisational support covering Information and Communications Technology (ICT) arrangements, estates management and associated health and safety and risk arrangements. These will include our variety of systems and range of external supplier partnerships, ensuring they continue to offer the best operational and value for money benefits to meet our evolving needs</w:t>
      </w:r>
      <w:r w:rsidR="00A206A1">
        <w:rPr>
          <w:rFonts w:ascii="Arial" w:hAnsi="Arial" w:cs="Arial"/>
        </w:rPr>
        <w:t xml:space="preserve">. </w:t>
      </w:r>
      <w:r w:rsidRPr="00D45D3F">
        <w:rPr>
          <w:rFonts w:ascii="Arial" w:hAnsi="Arial" w:cs="Arial"/>
        </w:rPr>
        <w:t xml:space="preserve">The </w:t>
      </w:r>
      <w:r w:rsidRPr="00D45D3F">
        <w:rPr>
          <w:rFonts w:ascii="Arial" w:hAnsi="Arial" w:cs="Arial"/>
        </w:rPr>
        <w:lastRenderedPageBreak/>
        <w:t>postholder will form a vital part of Age UK York’s collective drive in realising our ambitions and shaping our future in meeting the needs of older people across York</w:t>
      </w:r>
    </w:p>
    <w:p w14:paraId="1250799A" w14:textId="77777777" w:rsidR="00DA374E" w:rsidRDefault="00DA374E" w:rsidP="00A10929">
      <w:pPr>
        <w:pStyle w:val="paragraph"/>
        <w:spacing w:before="0" w:beforeAutospacing="0" w:after="0" w:afterAutospacing="0"/>
        <w:textAlignment w:val="baseline"/>
        <w:rPr>
          <w:rFonts w:ascii="Arial" w:hAnsi="Arial" w:cs="Arial"/>
          <w:b/>
          <w:bCs/>
        </w:rPr>
      </w:pPr>
    </w:p>
    <w:p w14:paraId="0E03B2C3" w14:textId="79D598B6" w:rsidR="002E5389" w:rsidRPr="002E5389" w:rsidRDefault="002E5389" w:rsidP="00A10929">
      <w:pPr>
        <w:pStyle w:val="paragraph"/>
        <w:spacing w:before="0" w:beforeAutospacing="0" w:after="0" w:afterAutospacing="0"/>
        <w:textAlignment w:val="baseline"/>
        <w:rPr>
          <w:rFonts w:ascii="Arial" w:hAnsi="Arial" w:cs="Arial"/>
          <w:b/>
          <w:bCs/>
        </w:rPr>
      </w:pPr>
      <w:r>
        <w:rPr>
          <w:rFonts w:ascii="Arial" w:hAnsi="Arial" w:cs="Arial"/>
          <w:b/>
          <w:bCs/>
        </w:rPr>
        <w:t>Initial Priorities</w:t>
      </w:r>
    </w:p>
    <w:p w14:paraId="64B2F238" w14:textId="77777777" w:rsidR="003D64DB" w:rsidRDefault="003D64DB" w:rsidP="00A10929">
      <w:pPr>
        <w:pStyle w:val="paragraph"/>
        <w:spacing w:before="0" w:beforeAutospacing="0" w:after="0" w:afterAutospacing="0"/>
        <w:textAlignment w:val="baseline"/>
        <w:rPr>
          <w:rFonts w:ascii="Arial" w:hAnsi="Arial" w:cs="Arial"/>
        </w:rPr>
      </w:pPr>
    </w:p>
    <w:p w14:paraId="2C34D061" w14:textId="1539025F" w:rsidR="00013553" w:rsidRDefault="00013553" w:rsidP="00A10929">
      <w:pPr>
        <w:pStyle w:val="paragraph"/>
        <w:spacing w:before="0" w:beforeAutospacing="0" w:after="0" w:afterAutospacing="0"/>
        <w:textAlignment w:val="baseline"/>
        <w:rPr>
          <w:rFonts w:ascii="Arial" w:hAnsi="Arial" w:cs="Arial"/>
        </w:rPr>
      </w:pPr>
      <w:r>
        <w:rPr>
          <w:rFonts w:ascii="Arial" w:hAnsi="Arial" w:cs="Arial"/>
        </w:rPr>
        <w:t xml:space="preserve">The </w:t>
      </w:r>
      <w:r w:rsidR="00A50F84">
        <w:rPr>
          <w:rFonts w:ascii="Arial" w:hAnsi="Arial" w:cs="Arial"/>
        </w:rPr>
        <w:t>initial</w:t>
      </w:r>
      <w:r>
        <w:rPr>
          <w:rFonts w:ascii="Arial" w:hAnsi="Arial" w:cs="Arial"/>
        </w:rPr>
        <w:t xml:space="preserve"> six months in the role will </w:t>
      </w:r>
      <w:r w:rsidR="00A50F84">
        <w:rPr>
          <w:rFonts w:ascii="Arial" w:hAnsi="Arial" w:cs="Arial"/>
        </w:rPr>
        <w:t>prioritise</w:t>
      </w:r>
      <w:r>
        <w:rPr>
          <w:rFonts w:ascii="Arial" w:hAnsi="Arial" w:cs="Arial"/>
        </w:rPr>
        <w:t xml:space="preserve"> a review of our external ICT providers and </w:t>
      </w:r>
      <w:r w:rsidR="00A50F84">
        <w:rPr>
          <w:rFonts w:ascii="Arial" w:hAnsi="Arial" w:cs="Arial"/>
        </w:rPr>
        <w:t xml:space="preserve">identification of alternate office premises </w:t>
      </w:r>
      <w:r w:rsidR="000D55B5">
        <w:rPr>
          <w:rFonts w:ascii="Arial" w:hAnsi="Arial" w:cs="Arial"/>
        </w:rPr>
        <w:t>ahead of our current lease termination date.</w:t>
      </w:r>
      <w:r w:rsidR="002E5389">
        <w:rPr>
          <w:rFonts w:ascii="Arial" w:hAnsi="Arial" w:cs="Arial"/>
        </w:rPr>
        <w:t xml:space="preserve"> You will work closely with senior management and with our Retail Operations Manager to ensure robust processes for incident management and premise mainten</w:t>
      </w:r>
      <w:r w:rsidR="003D64DB">
        <w:rPr>
          <w:rFonts w:ascii="Arial" w:hAnsi="Arial" w:cs="Arial"/>
        </w:rPr>
        <w:t xml:space="preserve">ance, as well as identifying </w:t>
      </w:r>
      <w:r w:rsidR="00796EED">
        <w:rPr>
          <w:rFonts w:ascii="Arial" w:hAnsi="Arial" w:cs="Arial"/>
        </w:rPr>
        <w:t>opportunities for expanding our estate and developing our office</w:t>
      </w:r>
      <w:r w:rsidR="00BA72EA">
        <w:rPr>
          <w:rFonts w:ascii="Arial" w:hAnsi="Arial" w:cs="Arial"/>
        </w:rPr>
        <w:t>-</w:t>
      </w:r>
      <w:r w:rsidR="00796EED">
        <w:rPr>
          <w:rFonts w:ascii="Arial" w:hAnsi="Arial" w:cs="Arial"/>
        </w:rPr>
        <w:t>based provision of services.</w:t>
      </w:r>
      <w:r w:rsidR="00E137DD">
        <w:rPr>
          <w:rFonts w:ascii="Arial" w:hAnsi="Arial" w:cs="Arial"/>
        </w:rPr>
        <w:t xml:space="preserve"> </w:t>
      </w:r>
    </w:p>
    <w:p w14:paraId="6FBF0FA5" w14:textId="77777777" w:rsidR="00A450E8" w:rsidRDefault="00A450E8" w:rsidP="002676D7">
      <w:pPr>
        <w:pStyle w:val="paragraph"/>
        <w:spacing w:before="0" w:beforeAutospacing="0" w:after="0" w:afterAutospacing="0"/>
        <w:jc w:val="both"/>
        <w:textAlignment w:val="baseline"/>
        <w:rPr>
          <w:rStyle w:val="eop"/>
          <w:rFonts w:ascii="Arial" w:hAnsi="Arial" w:cs="Arial"/>
        </w:rPr>
      </w:pPr>
    </w:p>
    <w:p w14:paraId="6CF234FC" w14:textId="77777777" w:rsidR="00C3233F" w:rsidRPr="00C3233F" w:rsidRDefault="00C3233F" w:rsidP="00C3233F">
      <w:pPr>
        <w:shd w:val="clear" w:color="auto" w:fill="FFFFFF"/>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sz w:val="24"/>
          <w:szCs w:val="24"/>
          <w:lang w:eastAsia="en-GB"/>
        </w:rPr>
        <w:t> </w:t>
      </w:r>
    </w:p>
    <w:p w14:paraId="22E78E5A" w14:textId="77777777" w:rsidR="00C3233F" w:rsidRPr="00C3233F" w:rsidRDefault="00C3233F" w:rsidP="00C3233F">
      <w:pPr>
        <w:shd w:val="clear" w:color="auto" w:fill="FFFFFF"/>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sz w:val="24"/>
          <w:szCs w:val="24"/>
          <w:lang w:eastAsia="en-GB"/>
        </w:rPr>
        <w:t> </w:t>
      </w:r>
    </w:p>
    <w:p w14:paraId="284CCE44" w14:textId="77777777" w:rsidR="00C3233F" w:rsidRPr="00C3233F" w:rsidRDefault="00C3233F" w:rsidP="00C3233F">
      <w:pPr>
        <w:shd w:val="clear" w:color="auto" w:fill="FFFFFF"/>
        <w:spacing w:after="0" w:line="240" w:lineRule="auto"/>
        <w:textAlignment w:val="baseline"/>
        <w:rPr>
          <w:rFonts w:ascii="Arial" w:eastAsia="Times New Roman" w:hAnsi="Arial" w:cs="Arial"/>
          <w:sz w:val="24"/>
          <w:szCs w:val="24"/>
          <w:lang w:eastAsia="en-GB"/>
        </w:rPr>
      </w:pPr>
      <w:r w:rsidRPr="00C3233F">
        <w:rPr>
          <w:rFonts w:ascii="Arial" w:eastAsia="Times New Roman" w:hAnsi="Arial" w:cs="Arial"/>
          <w:b/>
          <w:bCs/>
          <w:sz w:val="24"/>
          <w:szCs w:val="24"/>
          <w:lang w:eastAsia="en-GB"/>
        </w:rPr>
        <w:t>Key Responsibilities</w:t>
      </w:r>
      <w:r w:rsidRPr="00C3233F">
        <w:rPr>
          <w:rFonts w:ascii="Arial" w:eastAsia="Times New Roman" w:hAnsi="Arial" w:cs="Arial"/>
          <w:sz w:val="24"/>
          <w:szCs w:val="24"/>
          <w:lang w:eastAsia="en-GB"/>
        </w:rPr>
        <w:t> </w:t>
      </w:r>
    </w:p>
    <w:p w14:paraId="5DAC0F41" w14:textId="77777777" w:rsidR="00CB0890" w:rsidRPr="00C02567" w:rsidRDefault="00CB0890" w:rsidP="00CB0890">
      <w:pPr>
        <w:pStyle w:val="paragraph"/>
        <w:spacing w:before="0" w:beforeAutospacing="0" w:after="0" w:afterAutospacing="0"/>
        <w:textAlignment w:val="baseline"/>
        <w:rPr>
          <w:rStyle w:val="normaltextrun"/>
          <w:rFonts w:ascii="Arial" w:hAnsi="Arial" w:cs="Arial"/>
          <w:lang w:val="en-US"/>
        </w:rPr>
      </w:pPr>
    </w:p>
    <w:p w14:paraId="489A7876" w14:textId="65ECBC42" w:rsidR="00EB5462" w:rsidRDefault="00EB5462" w:rsidP="00CB0890">
      <w:pPr>
        <w:shd w:val="clear" w:color="auto" w:fill="FFFFFF"/>
        <w:spacing w:after="0" w:line="240" w:lineRule="auto"/>
        <w:textAlignment w:val="baseline"/>
        <w:rPr>
          <w:rFonts w:ascii="Arial" w:eastAsia="Times New Roman" w:hAnsi="Arial" w:cs="Arial"/>
          <w:sz w:val="24"/>
          <w:szCs w:val="24"/>
          <w:lang w:eastAsia="en-GB"/>
        </w:rPr>
      </w:pPr>
      <w:r w:rsidRPr="00EC2094">
        <w:rPr>
          <w:rFonts w:ascii="Arial" w:eastAsia="Times New Roman" w:hAnsi="Arial" w:cs="Arial"/>
          <w:b/>
          <w:bCs/>
          <w:sz w:val="24"/>
          <w:szCs w:val="24"/>
          <w:lang w:eastAsia="en-GB"/>
        </w:rPr>
        <w:t>Management of our Business</w:t>
      </w:r>
      <w:r w:rsidR="00547A0E">
        <w:rPr>
          <w:rFonts w:ascii="Arial" w:eastAsia="Times New Roman" w:hAnsi="Arial" w:cs="Arial"/>
          <w:b/>
          <w:bCs/>
          <w:sz w:val="24"/>
          <w:szCs w:val="24"/>
          <w:lang w:eastAsia="en-GB"/>
        </w:rPr>
        <w:t xml:space="preserve"> </w:t>
      </w:r>
      <w:r w:rsidRPr="00EC2094">
        <w:rPr>
          <w:rFonts w:ascii="Arial" w:eastAsia="Times New Roman" w:hAnsi="Arial" w:cs="Arial"/>
          <w:b/>
          <w:bCs/>
          <w:sz w:val="24"/>
          <w:szCs w:val="24"/>
          <w:lang w:eastAsia="en-GB"/>
        </w:rPr>
        <w:t xml:space="preserve">Support function </w:t>
      </w:r>
    </w:p>
    <w:p w14:paraId="10BA1827" w14:textId="6102DCDB" w:rsidR="00EB5462" w:rsidRPr="00BB618C" w:rsidRDefault="00EB5462" w:rsidP="00BB618C">
      <w:pPr>
        <w:pStyle w:val="ListParagraph"/>
        <w:numPr>
          <w:ilvl w:val="0"/>
          <w:numId w:val="29"/>
        </w:numPr>
        <w:shd w:val="clear" w:color="auto" w:fill="FFFFFF"/>
        <w:spacing w:after="0" w:line="240" w:lineRule="auto"/>
        <w:textAlignment w:val="baseline"/>
        <w:rPr>
          <w:rFonts w:ascii="Arial" w:eastAsia="Times New Roman" w:hAnsi="Arial" w:cs="Arial"/>
          <w:sz w:val="24"/>
          <w:szCs w:val="24"/>
          <w:lang w:eastAsia="en-GB"/>
        </w:rPr>
      </w:pPr>
      <w:r w:rsidRPr="00BB618C">
        <w:rPr>
          <w:rFonts w:ascii="Arial" w:eastAsia="Times New Roman" w:hAnsi="Arial" w:cs="Arial"/>
          <w:sz w:val="24"/>
          <w:szCs w:val="24"/>
          <w:lang w:eastAsia="en-GB"/>
        </w:rPr>
        <w:t xml:space="preserve">Line management </w:t>
      </w:r>
      <w:r w:rsidR="00E27234">
        <w:rPr>
          <w:rFonts w:ascii="Arial" w:eastAsia="Times New Roman" w:hAnsi="Arial" w:cs="Arial"/>
          <w:sz w:val="24"/>
          <w:szCs w:val="24"/>
          <w:lang w:eastAsia="en-GB"/>
        </w:rPr>
        <w:t>of support staff</w:t>
      </w:r>
      <w:r w:rsidRPr="00BB618C">
        <w:rPr>
          <w:rFonts w:ascii="Arial" w:eastAsia="Times New Roman" w:hAnsi="Arial" w:cs="Arial"/>
          <w:sz w:val="24"/>
          <w:szCs w:val="24"/>
          <w:lang w:eastAsia="en-GB"/>
        </w:rPr>
        <w:t>, including Administrat</w:t>
      </w:r>
      <w:r w:rsidR="00E70447">
        <w:rPr>
          <w:rFonts w:ascii="Arial" w:eastAsia="Times New Roman" w:hAnsi="Arial" w:cs="Arial"/>
          <w:sz w:val="24"/>
          <w:szCs w:val="24"/>
          <w:lang w:eastAsia="en-GB"/>
        </w:rPr>
        <w:t>ion</w:t>
      </w:r>
      <w:r w:rsidRPr="00BB618C">
        <w:rPr>
          <w:rFonts w:ascii="Arial" w:eastAsia="Times New Roman" w:hAnsi="Arial" w:cs="Arial"/>
          <w:sz w:val="24"/>
          <w:szCs w:val="24"/>
          <w:lang w:eastAsia="en-GB"/>
        </w:rPr>
        <w:t xml:space="preserve"> and Data </w:t>
      </w:r>
      <w:r w:rsidR="00876A98">
        <w:rPr>
          <w:rFonts w:ascii="Arial" w:eastAsia="Times New Roman" w:hAnsi="Arial" w:cs="Arial"/>
          <w:sz w:val="24"/>
          <w:szCs w:val="24"/>
          <w:lang w:eastAsia="en-GB"/>
        </w:rPr>
        <w:t>r</w:t>
      </w:r>
      <w:r w:rsidRPr="00BB618C">
        <w:rPr>
          <w:rFonts w:ascii="Arial" w:eastAsia="Times New Roman" w:hAnsi="Arial" w:cs="Arial"/>
          <w:sz w:val="24"/>
          <w:szCs w:val="24"/>
          <w:lang w:eastAsia="en-GB"/>
        </w:rPr>
        <w:t xml:space="preserve">eporting roles. </w:t>
      </w:r>
    </w:p>
    <w:p w14:paraId="354503CC" w14:textId="767BDADA" w:rsidR="00EB5462" w:rsidRPr="00BB618C" w:rsidRDefault="00EB5462" w:rsidP="00BB618C">
      <w:pPr>
        <w:pStyle w:val="ListParagraph"/>
        <w:numPr>
          <w:ilvl w:val="0"/>
          <w:numId w:val="29"/>
        </w:numPr>
        <w:shd w:val="clear" w:color="auto" w:fill="FFFFFF"/>
        <w:spacing w:after="0" w:line="240" w:lineRule="auto"/>
        <w:textAlignment w:val="baseline"/>
        <w:rPr>
          <w:rFonts w:ascii="Arial" w:eastAsia="Times New Roman" w:hAnsi="Arial" w:cs="Arial"/>
          <w:sz w:val="24"/>
          <w:szCs w:val="24"/>
          <w:lang w:eastAsia="en-GB"/>
        </w:rPr>
      </w:pPr>
      <w:r w:rsidRPr="00BB618C">
        <w:rPr>
          <w:rFonts w:ascii="Arial" w:eastAsia="Times New Roman" w:hAnsi="Arial" w:cs="Arial"/>
          <w:sz w:val="24"/>
          <w:szCs w:val="24"/>
          <w:lang w:eastAsia="en-GB"/>
        </w:rPr>
        <w:t xml:space="preserve">Work with service managers to align the cross-organisation Business Support function to the developing needs and priorities of our operations. </w:t>
      </w:r>
    </w:p>
    <w:p w14:paraId="3BDC0CDA" w14:textId="77777777" w:rsidR="0025775B" w:rsidRDefault="0025775B" w:rsidP="0025775B">
      <w:pPr>
        <w:shd w:val="clear" w:color="auto" w:fill="FFFFFF"/>
        <w:spacing w:after="0" w:line="240" w:lineRule="auto"/>
        <w:textAlignment w:val="baseline"/>
        <w:rPr>
          <w:rFonts w:ascii="Arial" w:eastAsia="Times New Roman" w:hAnsi="Arial" w:cs="Arial"/>
          <w:sz w:val="24"/>
          <w:szCs w:val="24"/>
          <w:lang w:eastAsia="en-GB"/>
        </w:rPr>
      </w:pPr>
    </w:p>
    <w:p w14:paraId="755C0F48" w14:textId="77777777" w:rsidR="0025775B" w:rsidRPr="00EC2094" w:rsidRDefault="0025775B" w:rsidP="0025775B">
      <w:pPr>
        <w:shd w:val="clear" w:color="auto" w:fill="FFFFFF"/>
        <w:spacing w:after="0" w:line="240" w:lineRule="auto"/>
        <w:textAlignment w:val="baseline"/>
        <w:rPr>
          <w:rFonts w:ascii="Arial" w:eastAsia="Times New Roman" w:hAnsi="Arial" w:cs="Arial"/>
          <w:b/>
          <w:bCs/>
          <w:sz w:val="24"/>
          <w:szCs w:val="24"/>
          <w:lang w:eastAsia="en-GB"/>
        </w:rPr>
      </w:pPr>
      <w:r w:rsidRPr="00EC2094">
        <w:rPr>
          <w:rFonts w:ascii="Arial" w:eastAsia="Times New Roman" w:hAnsi="Arial" w:cs="Arial"/>
          <w:b/>
          <w:bCs/>
          <w:sz w:val="24"/>
          <w:szCs w:val="24"/>
          <w:lang w:eastAsia="en-GB"/>
        </w:rPr>
        <w:t xml:space="preserve">Estate management </w:t>
      </w:r>
    </w:p>
    <w:p w14:paraId="33826DF0" w14:textId="52C3A8D6" w:rsidR="0025775B" w:rsidRPr="0025775B" w:rsidRDefault="0025775B" w:rsidP="0025775B">
      <w:pPr>
        <w:pStyle w:val="ListParagraph"/>
        <w:numPr>
          <w:ilvl w:val="0"/>
          <w:numId w:val="30"/>
        </w:numPr>
        <w:shd w:val="clear" w:color="auto" w:fill="FFFFFF"/>
        <w:spacing w:after="0" w:line="240" w:lineRule="auto"/>
        <w:textAlignment w:val="baseline"/>
        <w:rPr>
          <w:rFonts w:ascii="Arial" w:eastAsia="Times New Roman" w:hAnsi="Arial" w:cs="Arial"/>
          <w:sz w:val="24"/>
          <w:szCs w:val="24"/>
          <w:lang w:eastAsia="en-GB"/>
        </w:rPr>
      </w:pPr>
      <w:r w:rsidRPr="0025775B">
        <w:rPr>
          <w:rFonts w:ascii="Arial" w:eastAsia="Times New Roman" w:hAnsi="Arial" w:cs="Arial"/>
          <w:sz w:val="24"/>
          <w:szCs w:val="24"/>
          <w:lang w:eastAsia="en-GB"/>
        </w:rPr>
        <w:t xml:space="preserve">Management of our St. Edmunds office ensuring a safe and effective working environment for all our team and visitors. </w:t>
      </w:r>
    </w:p>
    <w:p w14:paraId="73412954" w14:textId="368A42FC" w:rsidR="0025775B" w:rsidRPr="0025775B" w:rsidRDefault="0025775B" w:rsidP="0025775B">
      <w:pPr>
        <w:pStyle w:val="ListParagraph"/>
        <w:numPr>
          <w:ilvl w:val="0"/>
          <w:numId w:val="30"/>
        </w:numPr>
        <w:shd w:val="clear" w:color="auto" w:fill="FFFFFF"/>
        <w:spacing w:after="0" w:line="240" w:lineRule="auto"/>
        <w:textAlignment w:val="baseline"/>
        <w:rPr>
          <w:rFonts w:ascii="Arial" w:eastAsia="Times New Roman" w:hAnsi="Arial" w:cs="Arial"/>
          <w:sz w:val="24"/>
          <w:szCs w:val="24"/>
          <w:lang w:eastAsia="en-GB"/>
        </w:rPr>
      </w:pPr>
      <w:r w:rsidRPr="0025775B">
        <w:rPr>
          <w:rFonts w:ascii="Arial" w:eastAsia="Times New Roman" w:hAnsi="Arial" w:cs="Arial"/>
          <w:sz w:val="24"/>
          <w:szCs w:val="24"/>
          <w:lang w:eastAsia="en-GB"/>
        </w:rPr>
        <w:t xml:space="preserve">Provide oversight and support to our shop locations across York, working with our shop teams to ensure suitable high quality and welcoming locations. </w:t>
      </w:r>
    </w:p>
    <w:p w14:paraId="67881AF8" w14:textId="77777777" w:rsidR="0025775B" w:rsidRPr="0025775B" w:rsidRDefault="0025775B" w:rsidP="0025775B">
      <w:pPr>
        <w:pStyle w:val="ListParagraph"/>
        <w:numPr>
          <w:ilvl w:val="0"/>
          <w:numId w:val="30"/>
        </w:numPr>
        <w:shd w:val="clear" w:color="auto" w:fill="FFFFFF"/>
        <w:spacing w:after="0" w:line="240" w:lineRule="auto"/>
        <w:textAlignment w:val="baseline"/>
        <w:rPr>
          <w:rFonts w:ascii="Arial" w:eastAsia="Times New Roman" w:hAnsi="Arial" w:cs="Arial"/>
          <w:sz w:val="24"/>
          <w:szCs w:val="24"/>
          <w:lang w:eastAsia="en-GB"/>
        </w:rPr>
      </w:pPr>
      <w:r w:rsidRPr="0025775B">
        <w:rPr>
          <w:rFonts w:ascii="Arial" w:eastAsia="Times New Roman" w:hAnsi="Arial" w:cs="Arial"/>
          <w:sz w:val="24"/>
          <w:szCs w:val="24"/>
          <w:lang w:eastAsia="en-GB"/>
        </w:rPr>
        <w:t xml:space="preserve">Continuing review and development of our estates and associated procedures and arrangements to ensure they continue to best meet our evolving needs in delivering against our organisational priorities. </w:t>
      </w:r>
    </w:p>
    <w:p w14:paraId="7C1F797C" w14:textId="77777777" w:rsidR="0025775B" w:rsidRPr="0025775B" w:rsidRDefault="0025775B" w:rsidP="0025775B">
      <w:pPr>
        <w:pStyle w:val="ListParagraph"/>
        <w:numPr>
          <w:ilvl w:val="0"/>
          <w:numId w:val="30"/>
        </w:numPr>
        <w:shd w:val="clear" w:color="auto" w:fill="FFFFFF"/>
        <w:spacing w:after="0" w:line="240" w:lineRule="auto"/>
        <w:textAlignment w:val="baseline"/>
        <w:rPr>
          <w:rFonts w:ascii="Arial" w:eastAsia="Times New Roman" w:hAnsi="Arial" w:cs="Arial"/>
          <w:sz w:val="24"/>
          <w:szCs w:val="24"/>
          <w:lang w:eastAsia="en-GB"/>
        </w:rPr>
      </w:pPr>
      <w:r w:rsidRPr="0025775B">
        <w:rPr>
          <w:rFonts w:ascii="Arial" w:eastAsia="Times New Roman" w:hAnsi="Arial" w:cs="Arial"/>
          <w:sz w:val="24"/>
          <w:szCs w:val="24"/>
          <w:lang w:eastAsia="en-GB"/>
        </w:rPr>
        <w:t xml:space="preserve">Liaising with external stakeholders, including providers, landlords, suppliers and partners in undertaking works and surveying support. </w:t>
      </w:r>
    </w:p>
    <w:p w14:paraId="0A9BD82D" w14:textId="3806E8D8" w:rsidR="0025775B" w:rsidRDefault="0025775B" w:rsidP="0025775B">
      <w:pPr>
        <w:pStyle w:val="ListParagraph"/>
        <w:numPr>
          <w:ilvl w:val="0"/>
          <w:numId w:val="30"/>
        </w:numPr>
        <w:shd w:val="clear" w:color="auto" w:fill="FFFFFF"/>
        <w:spacing w:after="0" w:line="240" w:lineRule="auto"/>
        <w:textAlignment w:val="baseline"/>
        <w:rPr>
          <w:rFonts w:ascii="Arial" w:eastAsia="Times New Roman" w:hAnsi="Arial" w:cs="Arial"/>
          <w:sz w:val="24"/>
          <w:szCs w:val="24"/>
          <w:lang w:eastAsia="en-GB"/>
        </w:rPr>
      </w:pPr>
      <w:r w:rsidRPr="0025775B">
        <w:rPr>
          <w:rFonts w:ascii="Arial" w:eastAsia="Times New Roman" w:hAnsi="Arial" w:cs="Arial"/>
          <w:sz w:val="24"/>
          <w:szCs w:val="24"/>
          <w:lang w:eastAsia="en-GB"/>
        </w:rPr>
        <w:t>Be part of our office’s open and closing team rota and to be one of our points of contact in the event of an alarm activation at our building.</w:t>
      </w:r>
    </w:p>
    <w:p w14:paraId="76BD4E8A" w14:textId="77777777" w:rsidR="00CD1540" w:rsidRDefault="00CD1540" w:rsidP="00CD1540">
      <w:pPr>
        <w:shd w:val="clear" w:color="auto" w:fill="FFFFFF"/>
        <w:spacing w:after="0" w:line="240" w:lineRule="auto"/>
        <w:textAlignment w:val="baseline"/>
        <w:rPr>
          <w:rFonts w:ascii="Arial" w:eastAsia="Times New Roman" w:hAnsi="Arial" w:cs="Arial"/>
          <w:sz w:val="24"/>
          <w:szCs w:val="24"/>
          <w:lang w:eastAsia="en-GB"/>
        </w:rPr>
      </w:pPr>
    </w:p>
    <w:p w14:paraId="06BCF742" w14:textId="77777777" w:rsidR="00CD1540" w:rsidRPr="00EC2094" w:rsidRDefault="00CD1540" w:rsidP="00CD1540">
      <w:pPr>
        <w:shd w:val="clear" w:color="auto" w:fill="FFFFFF"/>
        <w:spacing w:after="0" w:line="240" w:lineRule="auto"/>
        <w:textAlignment w:val="baseline"/>
        <w:rPr>
          <w:rFonts w:ascii="Arial" w:eastAsia="Times New Roman" w:hAnsi="Arial" w:cs="Arial"/>
          <w:b/>
          <w:bCs/>
          <w:sz w:val="24"/>
          <w:szCs w:val="24"/>
          <w:lang w:eastAsia="en-GB"/>
        </w:rPr>
      </w:pPr>
      <w:r w:rsidRPr="00EC2094">
        <w:rPr>
          <w:rFonts w:ascii="Arial" w:eastAsia="Times New Roman" w:hAnsi="Arial" w:cs="Arial"/>
          <w:b/>
          <w:bCs/>
          <w:sz w:val="24"/>
          <w:szCs w:val="24"/>
          <w:lang w:eastAsia="en-GB"/>
        </w:rPr>
        <w:t xml:space="preserve">Equipment, Systems and Resources </w:t>
      </w:r>
    </w:p>
    <w:p w14:paraId="07340CF5" w14:textId="1011C3A1" w:rsidR="00CD1540" w:rsidRPr="00EC2094" w:rsidRDefault="00CD1540" w:rsidP="00EC2094">
      <w:pPr>
        <w:pStyle w:val="ListParagraph"/>
        <w:numPr>
          <w:ilvl w:val="0"/>
          <w:numId w:val="31"/>
        </w:numPr>
        <w:shd w:val="clear" w:color="auto" w:fill="FFFFFF"/>
        <w:spacing w:after="0" w:line="240" w:lineRule="auto"/>
        <w:textAlignment w:val="baseline"/>
        <w:rPr>
          <w:rFonts w:ascii="Arial" w:eastAsia="Times New Roman" w:hAnsi="Arial" w:cs="Arial"/>
          <w:sz w:val="24"/>
          <w:szCs w:val="24"/>
          <w:lang w:eastAsia="en-GB"/>
        </w:rPr>
      </w:pPr>
      <w:r w:rsidRPr="00EC2094">
        <w:rPr>
          <w:rFonts w:ascii="Arial" w:eastAsia="Times New Roman" w:hAnsi="Arial" w:cs="Arial"/>
          <w:sz w:val="24"/>
          <w:szCs w:val="24"/>
          <w:lang w:eastAsia="en-GB"/>
        </w:rPr>
        <w:t>Provide management and ownership of the systems used across our organisation including day to day administration through the Business Support function. Include</w:t>
      </w:r>
      <w:r w:rsidR="00CA1F18">
        <w:rPr>
          <w:rFonts w:ascii="Arial" w:eastAsia="Times New Roman" w:hAnsi="Arial" w:cs="Arial"/>
          <w:sz w:val="24"/>
          <w:szCs w:val="24"/>
          <w:lang w:eastAsia="en-GB"/>
        </w:rPr>
        <w:t>s</w:t>
      </w:r>
      <w:r w:rsidRPr="00EC2094">
        <w:rPr>
          <w:rFonts w:ascii="Arial" w:eastAsia="Times New Roman" w:hAnsi="Arial" w:cs="Arial"/>
          <w:sz w:val="24"/>
          <w:szCs w:val="24"/>
          <w:lang w:eastAsia="en-GB"/>
        </w:rPr>
        <w:t xml:space="preserve"> user access, communication and troubleshooting support. </w:t>
      </w:r>
    </w:p>
    <w:p w14:paraId="642ABCAA" w14:textId="4E572F43" w:rsidR="00CD1540" w:rsidRPr="00EC2094" w:rsidRDefault="00CD1540" w:rsidP="00EC2094">
      <w:pPr>
        <w:pStyle w:val="ListParagraph"/>
        <w:numPr>
          <w:ilvl w:val="0"/>
          <w:numId w:val="31"/>
        </w:numPr>
        <w:shd w:val="clear" w:color="auto" w:fill="FFFFFF"/>
        <w:spacing w:after="0" w:line="240" w:lineRule="auto"/>
        <w:textAlignment w:val="baseline"/>
        <w:rPr>
          <w:rFonts w:ascii="Arial" w:eastAsia="Times New Roman" w:hAnsi="Arial" w:cs="Arial"/>
          <w:sz w:val="24"/>
          <w:szCs w:val="24"/>
          <w:lang w:eastAsia="en-GB"/>
        </w:rPr>
      </w:pPr>
      <w:r w:rsidRPr="00EC2094">
        <w:rPr>
          <w:rFonts w:ascii="Arial" w:eastAsia="Times New Roman" w:hAnsi="Arial" w:cs="Arial"/>
          <w:sz w:val="24"/>
          <w:szCs w:val="24"/>
          <w:lang w:eastAsia="en-GB"/>
        </w:rPr>
        <w:t>Manage relationships and act as operational point of contact for our outsourced service provider</w:t>
      </w:r>
      <w:r w:rsidR="00CA1F18">
        <w:rPr>
          <w:rFonts w:ascii="Arial" w:eastAsia="Times New Roman" w:hAnsi="Arial" w:cs="Arial"/>
          <w:sz w:val="24"/>
          <w:szCs w:val="24"/>
          <w:lang w:eastAsia="en-GB"/>
        </w:rPr>
        <w:t>s</w:t>
      </w:r>
      <w:r w:rsidRPr="00EC2094">
        <w:rPr>
          <w:rFonts w:ascii="Arial" w:eastAsia="Times New Roman" w:hAnsi="Arial" w:cs="Arial"/>
          <w:sz w:val="24"/>
          <w:szCs w:val="24"/>
          <w:lang w:eastAsia="en-GB"/>
        </w:rPr>
        <w:t xml:space="preserve">, including for IT, Telephony, Mobile Phones and Wi-Fi, ensuring the most effective arrangements and agreements in support of our organisation both in respect to provision and cost. </w:t>
      </w:r>
    </w:p>
    <w:p w14:paraId="5AB3A8EC" w14:textId="77777777" w:rsidR="00CD1540" w:rsidRPr="00EC2094" w:rsidRDefault="00CD1540" w:rsidP="00EC2094">
      <w:pPr>
        <w:pStyle w:val="ListParagraph"/>
        <w:numPr>
          <w:ilvl w:val="0"/>
          <w:numId w:val="31"/>
        </w:numPr>
        <w:shd w:val="clear" w:color="auto" w:fill="FFFFFF"/>
        <w:spacing w:after="0" w:line="240" w:lineRule="auto"/>
        <w:textAlignment w:val="baseline"/>
        <w:rPr>
          <w:rFonts w:ascii="Arial" w:eastAsia="Times New Roman" w:hAnsi="Arial" w:cs="Arial"/>
          <w:sz w:val="24"/>
          <w:szCs w:val="24"/>
          <w:lang w:eastAsia="en-GB"/>
        </w:rPr>
      </w:pPr>
      <w:r w:rsidRPr="00EC2094">
        <w:rPr>
          <w:rFonts w:ascii="Arial" w:eastAsia="Times New Roman" w:hAnsi="Arial" w:cs="Arial"/>
          <w:sz w:val="24"/>
          <w:szCs w:val="24"/>
          <w:lang w:eastAsia="en-GB"/>
        </w:rPr>
        <w:t xml:space="preserve">Oversee day to operations of the charity’s ICT systems and arrangements and support future planning and harnessing technology to support and strengthen our charity including for our people and those we exist to help. </w:t>
      </w:r>
    </w:p>
    <w:p w14:paraId="6918BC8D" w14:textId="77777777" w:rsidR="00CD1540" w:rsidRPr="00EC2094" w:rsidRDefault="00CD1540" w:rsidP="00EC2094">
      <w:pPr>
        <w:pStyle w:val="ListParagraph"/>
        <w:numPr>
          <w:ilvl w:val="0"/>
          <w:numId w:val="31"/>
        </w:numPr>
        <w:shd w:val="clear" w:color="auto" w:fill="FFFFFF"/>
        <w:spacing w:after="0" w:line="240" w:lineRule="auto"/>
        <w:textAlignment w:val="baseline"/>
        <w:rPr>
          <w:rFonts w:ascii="Arial" w:eastAsia="Times New Roman" w:hAnsi="Arial" w:cs="Arial"/>
          <w:sz w:val="24"/>
          <w:szCs w:val="24"/>
          <w:lang w:eastAsia="en-GB"/>
        </w:rPr>
      </w:pPr>
      <w:r w:rsidRPr="00EC2094">
        <w:rPr>
          <w:rFonts w:ascii="Arial" w:eastAsia="Times New Roman" w:hAnsi="Arial" w:cs="Arial"/>
          <w:sz w:val="24"/>
          <w:szCs w:val="24"/>
          <w:lang w:eastAsia="en-GB"/>
        </w:rPr>
        <w:t xml:space="preserve">Work alongside operational teams to review and arrange for developments to these resources and support functions to best meet operational needs. </w:t>
      </w:r>
    </w:p>
    <w:p w14:paraId="5F04E112" w14:textId="220A6466" w:rsidR="00CD1540" w:rsidRPr="00EC2094" w:rsidRDefault="00CD1540" w:rsidP="00EC2094">
      <w:pPr>
        <w:pStyle w:val="ListParagraph"/>
        <w:numPr>
          <w:ilvl w:val="0"/>
          <w:numId w:val="31"/>
        </w:numPr>
        <w:shd w:val="clear" w:color="auto" w:fill="FFFFFF"/>
        <w:spacing w:after="0" w:line="240" w:lineRule="auto"/>
        <w:textAlignment w:val="baseline"/>
        <w:rPr>
          <w:rFonts w:ascii="Arial" w:eastAsia="Times New Roman" w:hAnsi="Arial" w:cs="Arial"/>
          <w:sz w:val="24"/>
          <w:szCs w:val="24"/>
          <w:lang w:eastAsia="en-GB"/>
        </w:rPr>
      </w:pPr>
      <w:r w:rsidRPr="00EC2094">
        <w:rPr>
          <w:rFonts w:ascii="Arial" w:eastAsia="Times New Roman" w:hAnsi="Arial" w:cs="Arial"/>
          <w:sz w:val="24"/>
          <w:szCs w:val="24"/>
          <w:lang w:eastAsia="en-GB"/>
        </w:rPr>
        <w:t>Oversee the provision of guidance, training and other support arrangements to help develop the confidence, expertise, and learning of colleagues across the organisation</w:t>
      </w:r>
      <w:r w:rsidR="000D408B">
        <w:rPr>
          <w:rFonts w:ascii="Arial" w:eastAsia="Times New Roman" w:hAnsi="Arial" w:cs="Arial"/>
          <w:sz w:val="24"/>
          <w:szCs w:val="24"/>
          <w:lang w:eastAsia="en-GB"/>
        </w:rPr>
        <w:t>,</w:t>
      </w:r>
      <w:r w:rsidRPr="00EC2094">
        <w:rPr>
          <w:rFonts w:ascii="Arial" w:eastAsia="Times New Roman" w:hAnsi="Arial" w:cs="Arial"/>
          <w:sz w:val="24"/>
          <w:szCs w:val="24"/>
          <w:lang w:eastAsia="en-GB"/>
        </w:rPr>
        <w:t xml:space="preserve"> as part of the wider learning and development programme.</w:t>
      </w:r>
    </w:p>
    <w:p w14:paraId="09C6BD51" w14:textId="77777777" w:rsidR="00EB5462" w:rsidRDefault="00EB5462" w:rsidP="00CB0890">
      <w:pPr>
        <w:shd w:val="clear" w:color="auto" w:fill="FFFFFF"/>
        <w:spacing w:after="0" w:line="240" w:lineRule="auto"/>
        <w:textAlignment w:val="baseline"/>
        <w:rPr>
          <w:rFonts w:ascii="Arial" w:eastAsia="Times New Roman" w:hAnsi="Arial" w:cs="Arial"/>
          <w:sz w:val="24"/>
          <w:szCs w:val="24"/>
          <w:lang w:eastAsia="en-GB"/>
        </w:rPr>
      </w:pPr>
    </w:p>
    <w:p w14:paraId="0FCE2D17" w14:textId="77777777" w:rsidR="00EB5462" w:rsidRDefault="00EB5462" w:rsidP="00CB0890">
      <w:pPr>
        <w:shd w:val="clear" w:color="auto" w:fill="FFFFFF"/>
        <w:spacing w:after="0" w:line="240" w:lineRule="auto"/>
        <w:textAlignment w:val="baseline"/>
        <w:rPr>
          <w:rFonts w:ascii="Arial" w:eastAsia="Times New Roman" w:hAnsi="Arial" w:cs="Arial"/>
          <w:sz w:val="24"/>
          <w:szCs w:val="24"/>
          <w:lang w:eastAsia="en-GB"/>
        </w:rPr>
      </w:pPr>
    </w:p>
    <w:p w14:paraId="6C38059D" w14:textId="77777777" w:rsidR="00D46D9C" w:rsidRPr="002012CC" w:rsidRDefault="00D46D9C" w:rsidP="00CB0890">
      <w:pPr>
        <w:shd w:val="clear" w:color="auto" w:fill="FFFFFF"/>
        <w:spacing w:after="0" w:line="240" w:lineRule="auto"/>
        <w:textAlignment w:val="baseline"/>
        <w:rPr>
          <w:rFonts w:ascii="Arial" w:eastAsia="Times New Roman" w:hAnsi="Arial" w:cs="Arial"/>
          <w:b/>
          <w:bCs/>
          <w:sz w:val="24"/>
          <w:szCs w:val="24"/>
          <w:lang w:eastAsia="en-GB"/>
        </w:rPr>
      </w:pPr>
      <w:r w:rsidRPr="002012CC">
        <w:rPr>
          <w:rFonts w:ascii="Arial" w:eastAsia="Times New Roman" w:hAnsi="Arial" w:cs="Arial"/>
          <w:b/>
          <w:bCs/>
          <w:sz w:val="24"/>
          <w:szCs w:val="24"/>
          <w:lang w:eastAsia="en-GB"/>
        </w:rPr>
        <w:t xml:space="preserve">Information Management </w:t>
      </w:r>
    </w:p>
    <w:p w14:paraId="6F363BBB" w14:textId="3CCBD7EB" w:rsidR="0031276B" w:rsidRDefault="00637C50" w:rsidP="0031276B">
      <w:pPr>
        <w:pStyle w:val="ListParagraph"/>
        <w:numPr>
          <w:ilvl w:val="0"/>
          <w:numId w:val="32"/>
        </w:numPr>
        <w:shd w:val="clear" w:color="auto" w:fill="FFFFFF"/>
        <w:spacing w:after="0" w:line="240" w:lineRule="auto"/>
        <w:textAlignment w:val="baseline"/>
        <w:rPr>
          <w:rFonts w:ascii="Arial" w:eastAsia="Times New Roman" w:hAnsi="Arial" w:cs="Arial"/>
          <w:sz w:val="24"/>
          <w:szCs w:val="24"/>
          <w:lang w:eastAsia="en-GB"/>
        </w:rPr>
      </w:pPr>
      <w:r>
        <w:rPr>
          <w:rFonts w:ascii="Arial" w:eastAsia="Times New Roman" w:hAnsi="Arial" w:cs="Arial"/>
          <w:sz w:val="24"/>
          <w:szCs w:val="24"/>
          <w:lang w:eastAsia="en-GB"/>
        </w:rPr>
        <w:t>Work closely with Data Reporting Project Manager to support development of our CRM and associated systems</w:t>
      </w:r>
      <w:r w:rsidR="00A73595">
        <w:rPr>
          <w:rFonts w:ascii="Arial" w:eastAsia="Times New Roman" w:hAnsi="Arial" w:cs="Arial"/>
          <w:sz w:val="24"/>
          <w:szCs w:val="24"/>
          <w:lang w:eastAsia="en-GB"/>
        </w:rPr>
        <w:t xml:space="preserve">. </w:t>
      </w:r>
    </w:p>
    <w:p w14:paraId="0BC40302" w14:textId="6545217A" w:rsidR="0031276B" w:rsidRPr="0031276B" w:rsidRDefault="00D46D9C" w:rsidP="0031276B">
      <w:pPr>
        <w:pStyle w:val="ListParagraph"/>
        <w:numPr>
          <w:ilvl w:val="0"/>
          <w:numId w:val="32"/>
        </w:numPr>
        <w:shd w:val="clear" w:color="auto" w:fill="FFFFFF"/>
        <w:spacing w:after="0" w:line="240" w:lineRule="auto"/>
        <w:textAlignment w:val="baseline"/>
        <w:rPr>
          <w:rFonts w:ascii="Arial" w:eastAsia="Times New Roman" w:hAnsi="Arial" w:cs="Arial"/>
          <w:sz w:val="24"/>
          <w:szCs w:val="24"/>
          <w:lang w:eastAsia="en-GB"/>
        </w:rPr>
      </w:pPr>
      <w:r w:rsidRPr="0031276B">
        <w:rPr>
          <w:rFonts w:ascii="Arial" w:eastAsia="Times New Roman" w:hAnsi="Arial" w:cs="Arial"/>
          <w:sz w:val="24"/>
          <w:szCs w:val="24"/>
          <w:lang w:eastAsia="en-GB"/>
        </w:rPr>
        <w:t xml:space="preserve">Oversee the </w:t>
      </w:r>
      <w:r w:rsidR="00FE1C74">
        <w:rPr>
          <w:rFonts w:ascii="Arial" w:eastAsia="Times New Roman" w:hAnsi="Arial" w:cs="Arial"/>
          <w:sz w:val="24"/>
          <w:szCs w:val="24"/>
          <w:lang w:eastAsia="en-GB"/>
        </w:rPr>
        <w:t xml:space="preserve">ongoing </w:t>
      </w:r>
      <w:r w:rsidRPr="0031276B">
        <w:rPr>
          <w:rFonts w:ascii="Arial" w:eastAsia="Times New Roman" w:hAnsi="Arial" w:cs="Arial"/>
          <w:sz w:val="24"/>
          <w:szCs w:val="24"/>
          <w:lang w:eastAsia="en-GB"/>
        </w:rPr>
        <w:t xml:space="preserve">administration </w:t>
      </w:r>
      <w:r w:rsidR="00FE1C74">
        <w:rPr>
          <w:rFonts w:ascii="Arial" w:eastAsia="Times New Roman" w:hAnsi="Arial" w:cs="Arial"/>
          <w:sz w:val="24"/>
          <w:szCs w:val="24"/>
          <w:lang w:eastAsia="en-GB"/>
        </w:rPr>
        <w:t xml:space="preserve">and maintenance </w:t>
      </w:r>
      <w:r w:rsidRPr="0031276B">
        <w:rPr>
          <w:rFonts w:ascii="Arial" w:eastAsia="Times New Roman" w:hAnsi="Arial" w:cs="Arial"/>
          <w:sz w:val="24"/>
          <w:szCs w:val="24"/>
          <w:lang w:eastAsia="en-GB"/>
        </w:rPr>
        <w:t xml:space="preserve">of </w:t>
      </w:r>
      <w:r w:rsidR="009543C2">
        <w:rPr>
          <w:rFonts w:ascii="Arial" w:eastAsia="Times New Roman" w:hAnsi="Arial" w:cs="Arial"/>
          <w:sz w:val="24"/>
          <w:szCs w:val="24"/>
          <w:lang w:eastAsia="en-GB"/>
        </w:rPr>
        <w:t xml:space="preserve">our CRM system, </w:t>
      </w:r>
      <w:r w:rsidR="008C7B5D">
        <w:rPr>
          <w:rFonts w:ascii="Arial" w:eastAsia="Times New Roman" w:hAnsi="Arial" w:cs="Arial"/>
          <w:sz w:val="24"/>
          <w:szCs w:val="24"/>
          <w:lang w:eastAsia="en-GB"/>
        </w:rPr>
        <w:t xml:space="preserve">providing </w:t>
      </w:r>
      <w:r w:rsidR="00696736">
        <w:rPr>
          <w:rFonts w:ascii="Arial" w:eastAsia="Times New Roman" w:hAnsi="Arial" w:cs="Arial"/>
          <w:sz w:val="24"/>
          <w:szCs w:val="24"/>
          <w:lang w:eastAsia="en-GB"/>
        </w:rPr>
        <w:t>line management</w:t>
      </w:r>
      <w:r w:rsidR="008C7B5D">
        <w:rPr>
          <w:rFonts w:ascii="Arial" w:eastAsia="Times New Roman" w:hAnsi="Arial" w:cs="Arial"/>
          <w:sz w:val="24"/>
          <w:szCs w:val="24"/>
          <w:lang w:eastAsia="en-GB"/>
        </w:rPr>
        <w:t xml:space="preserve"> to </w:t>
      </w:r>
      <w:r w:rsidR="00696736">
        <w:rPr>
          <w:rFonts w:ascii="Arial" w:eastAsia="Times New Roman" w:hAnsi="Arial" w:cs="Arial"/>
          <w:sz w:val="24"/>
          <w:szCs w:val="24"/>
          <w:lang w:eastAsia="en-GB"/>
        </w:rPr>
        <w:t>our Data and Reporting support staff.</w:t>
      </w:r>
    </w:p>
    <w:p w14:paraId="07B10DEB" w14:textId="73B9F4C6" w:rsidR="00EB5462" w:rsidRDefault="00D46D9C" w:rsidP="0031276B">
      <w:pPr>
        <w:pStyle w:val="ListParagraph"/>
        <w:numPr>
          <w:ilvl w:val="0"/>
          <w:numId w:val="32"/>
        </w:numPr>
        <w:shd w:val="clear" w:color="auto" w:fill="FFFFFF"/>
        <w:spacing w:after="0" w:line="240" w:lineRule="auto"/>
        <w:textAlignment w:val="baseline"/>
        <w:rPr>
          <w:rFonts w:ascii="Arial" w:eastAsia="Times New Roman" w:hAnsi="Arial" w:cs="Arial"/>
          <w:sz w:val="24"/>
          <w:szCs w:val="24"/>
          <w:lang w:eastAsia="en-GB"/>
        </w:rPr>
      </w:pPr>
      <w:r w:rsidRPr="0031276B">
        <w:rPr>
          <w:rFonts w:ascii="Arial" w:eastAsia="Times New Roman" w:hAnsi="Arial" w:cs="Arial"/>
          <w:sz w:val="24"/>
          <w:szCs w:val="24"/>
          <w:lang w:eastAsia="en-GB"/>
        </w:rPr>
        <w:t>Work with CEO and other colleagues in our obligations in accordance with data protection law – including GDPR – and undertake named duties such our assigned information governance role registered with Information Commissioner’s Office (ICO) and commitments to partners such as NHS.</w:t>
      </w:r>
    </w:p>
    <w:p w14:paraId="7F7A1D9C" w14:textId="77777777" w:rsidR="0092035B" w:rsidRDefault="0092035B" w:rsidP="0092035B">
      <w:pPr>
        <w:shd w:val="clear" w:color="auto" w:fill="FFFFFF"/>
        <w:spacing w:after="0" w:line="240" w:lineRule="auto"/>
        <w:textAlignment w:val="baseline"/>
        <w:rPr>
          <w:rFonts w:ascii="Arial" w:eastAsia="Times New Roman" w:hAnsi="Arial" w:cs="Arial"/>
          <w:sz w:val="24"/>
          <w:szCs w:val="24"/>
          <w:lang w:eastAsia="en-GB"/>
        </w:rPr>
      </w:pPr>
    </w:p>
    <w:p w14:paraId="45891B6B" w14:textId="13690EF7" w:rsidR="0092035B" w:rsidRPr="00830641" w:rsidRDefault="0092035B" w:rsidP="0092035B">
      <w:pPr>
        <w:shd w:val="clear" w:color="auto" w:fill="FFFFFF"/>
        <w:spacing w:after="0" w:line="240" w:lineRule="auto"/>
        <w:textAlignment w:val="baseline"/>
        <w:rPr>
          <w:rFonts w:ascii="Arial" w:eastAsia="Times New Roman" w:hAnsi="Arial" w:cs="Arial"/>
          <w:b/>
          <w:bCs/>
          <w:sz w:val="24"/>
          <w:szCs w:val="24"/>
          <w:lang w:eastAsia="en-GB"/>
        </w:rPr>
      </w:pPr>
      <w:r w:rsidRPr="00830641">
        <w:rPr>
          <w:rFonts w:ascii="Arial" w:eastAsia="Times New Roman" w:hAnsi="Arial" w:cs="Arial"/>
          <w:b/>
          <w:bCs/>
          <w:sz w:val="24"/>
          <w:szCs w:val="24"/>
          <w:lang w:eastAsia="en-GB"/>
        </w:rPr>
        <w:t xml:space="preserve">Health and Safety </w:t>
      </w:r>
    </w:p>
    <w:p w14:paraId="758AB10B" w14:textId="77777777" w:rsidR="00E03082" w:rsidRPr="00C544B6" w:rsidRDefault="0092035B" w:rsidP="00C544B6">
      <w:pPr>
        <w:pStyle w:val="ListParagraph"/>
        <w:numPr>
          <w:ilvl w:val="0"/>
          <w:numId w:val="34"/>
        </w:numPr>
        <w:shd w:val="clear" w:color="auto" w:fill="FFFFFF"/>
        <w:spacing w:after="0" w:line="240" w:lineRule="auto"/>
        <w:textAlignment w:val="baseline"/>
        <w:rPr>
          <w:rFonts w:ascii="Arial" w:eastAsia="Times New Roman" w:hAnsi="Arial" w:cs="Arial"/>
          <w:sz w:val="24"/>
          <w:szCs w:val="24"/>
          <w:lang w:eastAsia="en-GB"/>
        </w:rPr>
      </w:pPr>
      <w:r w:rsidRPr="00C544B6">
        <w:rPr>
          <w:rFonts w:ascii="Arial" w:eastAsia="Times New Roman" w:hAnsi="Arial" w:cs="Arial"/>
          <w:sz w:val="24"/>
          <w:szCs w:val="24"/>
          <w:lang w:eastAsia="en-GB"/>
        </w:rPr>
        <w:t xml:space="preserve">Work with the CEO and colleagues in supporting organisational Health and Safety and our commitment to the highest standards for our people and all who use our services. </w:t>
      </w:r>
    </w:p>
    <w:p w14:paraId="5AB0B0DC" w14:textId="47DBA268" w:rsidR="00E03082" w:rsidRDefault="00E03082" w:rsidP="00C544B6">
      <w:pPr>
        <w:pStyle w:val="ListParagraph"/>
        <w:numPr>
          <w:ilvl w:val="0"/>
          <w:numId w:val="34"/>
        </w:numPr>
        <w:shd w:val="clear" w:color="auto" w:fill="FFFFFF"/>
        <w:spacing w:after="0" w:line="240" w:lineRule="auto"/>
        <w:textAlignment w:val="baseline"/>
        <w:rPr>
          <w:rFonts w:ascii="Arial" w:eastAsia="Times New Roman" w:hAnsi="Arial" w:cs="Arial"/>
          <w:sz w:val="24"/>
          <w:szCs w:val="24"/>
          <w:lang w:eastAsia="en-GB"/>
        </w:rPr>
      </w:pPr>
      <w:r w:rsidRPr="00C544B6">
        <w:rPr>
          <w:rFonts w:ascii="Arial" w:eastAsia="Times New Roman" w:hAnsi="Arial" w:cs="Arial"/>
          <w:sz w:val="24"/>
          <w:szCs w:val="24"/>
          <w:lang w:eastAsia="en-GB"/>
        </w:rPr>
        <w:t xml:space="preserve">Maintain the incident register and report back to our Health and Safety working </w:t>
      </w:r>
      <w:r w:rsidR="00C544B6" w:rsidRPr="00C544B6">
        <w:rPr>
          <w:rFonts w:ascii="Arial" w:eastAsia="Times New Roman" w:hAnsi="Arial" w:cs="Arial"/>
          <w:sz w:val="24"/>
          <w:szCs w:val="24"/>
          <w:lang w:eastAsia="en-GB"/>
        </w:rPr>
        <w:t>g</w:t>
      </w:r>
      <w:r w:rsidRPr="00C544B6">
        <w:rPr>
          <w:rFonts w:ascii="Arial" w:eastAsia="Times New Roman" w:hAnsi="Arial" w:cs="Arial"/>
          <w:sz w:val="24"/>
          <w:szCs w:val="24"/>
          <w:lang w:eastAsia="en-GB"/>
        </w:rPr>
        <w:t>roup</w:t>
      </w:r>
      <w:r w:rsidR="00C544B6" w:rsidRPr="00C544B6">
        <w:rPr>
          <w:rFonts w:ascii="Arial" w:eastAsia="Times New Roman" w:hAnsi="Arial" w:cs="Arial"/>
          <w:sz w:val="24"/>
          <w:szCs w:val="24"/>
          <w:lang w:eastAsia="en-GB"/>
        </w:rPr>
        <w:t>.</w:t>
      </w:r>
      <w:r w:rsidR="002012CC">
        <w:rPr>
          <w:rFonts w:ascii="Arial" w:eastAsia="Times New Roman" w:hAnsi="Arial" w:cs="Arial"/>
          <w:sz w:val="24"/>
          <w:szCs w:val="24"/>
          <w:lang w:eastAsia="en-GB"/>
        </w:rPr>
        <w:t xml:space="preserve"> Act as Fire Marshall for our main offices.</w:t>
      </w:r>
    </w:p>
    <w:p w14:paraId="658D8E70" w14:textId="5105B156" w:rsidR="000B64DA" w:rsidRPr="00C544B6" w:rsidRDefault="000B64DA" w:rsidP="00C544B6">
      <w:pPr>
        <w:pStyle w:val="ListParagraph"/>
        <w:numPr>
          <w:ilvl w:val="0"/>
          <w:numId w:val="34"/>
        </w:numPr>
        <w:shd w:val="clear" w:color="auto" w:fill="FFFFFF"/>
        <w:spacing w:after="0" w:line="240" w:lineRule="auto"/>
        <w:textAlignment w:val="baseline"/>
        <w:rPr>
          <w:rFonts w:ascii="Arial" w:eastAsia="Times New Roman" w:hAnsi="Arial" w:cs="Arial"/>
          <w:sz w:val="24"/>
          <w:szCs w:val="24"/>
          <w:lang w:eastAsia="en-GB"/>
        </w:rPr>
      </w:pPr>
      <w:r>
        <w:rPr>
          <w:rFonts w:ascii="Arial" w:eastAsia="Times New Roman" w:hAnsi="Arial" w:cs="Arial"/>
          <w:sz w:val="24"/>
          <w:szCs w:val="24"/>
          <w:lang w:eastAsia="en-GB"/>
        </w:rPr>
        <w:t>Work with the retail operations manager and s</w:t>
      </w:r>
      <w:r w:rsidR="004D7AB0">
        <w:rPr>
          <w:rFonts w:ascii="Arial" w:eastAsia="Times New Roman" w:hAnsi="Arial" w:cs="Arial"/>
          <w:sz w:val="24"/>
          <w:szCs w:val="24"/>
          <w:lang w:eastAsia="en-GB"/>
        </w:rPr>
        <w:t>e</w:t>
      </w:r>
      <w:r>
        <w:rPr>
          <w:rFonts w:ascii="Arial" w:eastAsia="Times New Roman" w:hAnsi="Arial" w:cs="Arial"/>
          <w:sz w:val="24"/>
          <w:szCs w:val="24"/>
          <w:lang w:eastAsia="en-GB"/>
        </w:rPr>
        <w:t xml:space="preserve">nior staff to ensure robust fire safety procedures </w:t>
      </w:r>
      <w:r w:rsidR="004D7AB0">
        <w:rPr>
          <w:rFonts w:ascii="Arial" w:eastAsia="Times New Roman" w:hAnsi="Arial" w:cs="Arial"/>
          <w:sz w:val="24"/>
          <w:szCs w:val="24"/>
          <w:lang w:eastAsia="en-GB"/>
        </w:rPr>
        <w:t>throughout our office and shop premises.</w:t>
      </w:r>
    </w:p>
    <w:p w14:paraId="35F536C3" w14:textId="77777777" w:rsidR="00C544B6" w:rsidRDefault="00C544B6" w:rsidP="0092035B">
      <w:pPr>
        <w:shd w:val="clear" w:color="auto" w:fill="FFFFFF"/>
        <w:spacing w:after="0" w:line="240" w:lineRule="auto"/>
        <w:textAlignment w:val="baseline"/>
        <w:rPr>
          <w:rFonts w:ascii="Arial" w:eastAsia="Times New Roman" w:hAnsi="Arial" w:cs="Arial"/>
          <w:sz w:val="24"/>
          <w:szCs w:val="24"/>
          <w:lang w:eastAsia="en-GB"/>
        </w:rPr>
      </w:pPr>
    </w:p>
    <w:p w14:paraId="7A350B7E" w14:textId="77777777" w:rsidR="00C544B6" w:rsidRPr="00830641" w:rsidRDefault="0092035B" w:rsidP="0092035B">
      <w:pPr>
        <w:shd w:val="clear" w:color="auto" w:fill="FFFFFF"/>
        <w:spacing w:after="0" w:line="240" w:lineRule="auto"/>
        <w:textAlignment w:val="baseline"/>
        <w:rPr>
          <w:rFonts w:ascii="Arial" w:eastAsia="Times New Roman" w:hAnsi="Arial" w:cs="Arial"/>
          <w:b/>
          <w:bCs/>
          <w:sz w:val="24"/>
          <w:szCs w:val="24"/>
          <w:lang w:eastAsia="en-GB"/>
        </w:rPr>
      </w:pPr>
      <w:r w:rsidRPr="00830641">
        <w:rPr>
          <w:rFonts w:ascii="Arial" w:eastAsia="Times New Roman" w:hAnsi="Arial" w:cs="Arial"/>
          <w:b/>
          <w:bCs/>
          <w:sz w:val="24"/>
          <w:szCs w:val="24"/>
          <w:lang w:eastAsia="en-GB"/>
        </w:rPr>
        <w:t xml:space="preserve">Business Continuity </w:t>
      </w:r>
    </w:p>
    <w:p w14:paraId="54A7351A" w14:textId="77777777" w:rsidR="00C544B6" w:rsidRPr="00C544B6" w:rsidRDefault="0092035B" w:rsidP="00C544B6">
      <w:pPr>
        <w:pStyle w:val="ListParagraph"/>
        <w:numPr>
          <w:ilvl w:val="0"/>
          <w:numId w:val="33"/>
        </w:numPr>
        <w:shd w:val="clear" w:color="auto" w:fill="FFFFFF"/>
        <w:spacing w:after="0" w:line="240" w:lineRule="auto"/>
        <w:textAlignment w:val="baseline"/>
        <w:rPr>
          <w:rFonts w:ascii="Arial" w:eastAsia="Times New Roman" w:hAnsi="Arial" w:cs="Arial"/>
          <w:sz w:val="24"/>
          <w:szCs w:val="24"/>
          <w:lang w:eastAsia="en-GB"/>
        </w:rPr>
      </w:pPr>
      <w:r w:rsidRPr="00C544B6">
        <w:rPr>
          <w:rFonts w:ascii="Arial" w:eastAsia="Times New Roman" w:hAnsi="Arial" w:cs="Arial"/>
          <w:sz w:val="24"/>
          <w:szCs w:val="24"/>
          <w:lang w:eastAsia="en-GB"/>
        </w:rPr>
        <w:t xml:space="preserve">Work with CEO, management and across teams, volunteers and trustees to undertake Business Continuity Management arrangements enabling our compliance with recognised standards. </w:t>
      </w:r>
    </w:p>
    <w:p w14:paraId="43B0648D" w14:textId="58B5E1E0" w:rsidR="0092035B" w:rsidRPr="00C544B6" w:rsidRDefault="0092035B" w:rsidP="00C544B6">
      <w:pPr>
        <w:pStyle w:val="ListParagraph"/>
        <w:numPr>
          <w:ilvl w:val="0"/>
          <w:numId w:val="33"/>
        </w:numPr>
        <w:shd w:val="clear" w:color="auto" w:fill="FFFFFF"/>
        <w:spacing w:after="0" w:line="240" w:lineRule="auto"/>
        <w:textAlignment w:val="baseline"/>
        <w:rPr>
          <w:rFonts w:ascii="Arial" w:eastAsia="Times New Roman" w:hAnsi="Arial" w:cs="Arial"/>
          <w:sz w:val="24"/>
          <w:szCs w:val="24"/>
          <w:lang w:eastAsia="en-GB"/>
        </w:rPr>
      </w:pPr>
      <w:r w:rsidRPr="00C544B6">
        <w:rPr>
          <w:rFonts w:ascii="Arial" w:eastAsia="Times New Roman" w:hAnsi="Arial" w:cs="Arial"/>
          <w:sz w:val="24"/>
          <w:szCs w:val="24"/>
          <w:lang w:eastAsia="en-GB"/>
        </w:rPr>
        <w:t>Undertake collective preparation, planning, training and exercises to support Age UK York’s readiness and recovery from disruption in ensuring our ability to continue delivery of our vital services</w:t>
      </w:r>
    </w:p>
    <w:p w14:paraId="4FE962DC" w14:textId="77777777" w:rsidR="00C3233F" w:rsidRPr="00C3233F" w:rsidRDefault="00C3233F" w:rsidP="00C3233F">
      <w:pPr>
        <w:shd w:val="clear" w:color="auto" w:fill="FFFFFF"/>
        <w:spacing w:after="0" w:line="240" w:lineRule="auto"/>
        <w:ind w:left="360"/>
        <w:textAlignment w:val="baseline"/>
        <w:rPr>
          <w:rFonts w:ascii="Arial" w:eastAsia="Times New Roman" w:hAnsi="Arial" w:cs="Arial"/>
          <w:sz w:val="24"/>
          <w:szCs w:val="24"/>
          <w:lang w:eastAsia="en-GB"/>
        </w:rPr>
      </w:pPr>
      <w:r w:rsidRPr="00C3233F">
        <w:rPr>
          <w:rFonts w:ascii="Arial" w:eastAsia="Times New Roman" w:hAnsi="Arial" w:cs="Arial"/>
          <w:sz w:val="24"/>
          <w:szCs w:val="24"/>
          <w:lang w:eastAsia="en-GB"/>
        </w:rPr>
        <w:t> </w:t>
      </w:r>
    </w:p>
    <w:p w14:paraId="00C04EF8" w14:textId="77777777" w:rsidR="008463BB" w:rsidRDefault="008463BB" w:rsidP="00C3233F">
      <w:pPr>
        <w:shd w:val="clear" w:color="auto" w:fill="FFFFFF"/>
        <w:spacing w:after="0" w:line="240" w:lineRule="auto"/>
        <w:textAlignment w:val="baseline"/>
        <w:rPr>
          <w:rFonts w:ascii="Arial" w:eastAsia="Times New Roman" w:hAnsi="Arial" w:cs="Arial"/>
          <w:b/>
          <w:bCs/>
          <w:sz w:val="24"/>
          <w:szCs w:val="24"/>
          <w:lang w:eastAsia="en-GB"/>
        </w:rPr>
      </w:pPr>
    </w:p>
    <w:p w14:paraId="478267DD" w14:textId="449AC690" w:rsidR="00C3233F" w:rsidRDefault="00C3233F" w:rsidP="00C3233F">
      <w:pPr>
        <w:shd w:val="clear" w:color="auto" w:fill="FFFFFF"/>
        <w:spacing w:after="0" w:line="240" w:lineRule="auto"/>
        <w:textAlignment w:val="baseline"/>
        <w:rPr>
          <w:rFonts w:ascii="Arial" w:eastAsia="Times New Roman" w:hAnsi="Arial" w:cs="Arial"/>
          <w:sz w:val="24"/>
          <w:szCs w:val="24"/>
          <w:lang w:eastAsia="en-GB"/>
        </w:rPr>
      </w:pPr>
      <w:r w:rsidRPr="00C170A4">
        <w:rPr>
          <w:rFonts w:ascii="Arial" w:eastAsia="Times New Roman" w:hAnsi="Arial" w:cs="Arial"/>
          <w:b/>
          <w:bCs/>
          <w:sz w:val="24"/>
          <w:szCs w:val="24"/>
          <w:lang w:eastAsia="en-GB"/>
        </w:rPr>
        <w:t>Person Specification</w:t>
      </w:r>
      <w:r w:rsidRPr="00C170A4">
        <w:rPr>
          <w:rFonts w:ascii="Arial" w:eastAsia="Times New Roman" w:hAnsi="Arial" w:cs="Arial"/>
          <w:sz w:val="24"/>
          <w:szCs w:val="24"/>
          <w:lang w:eastAsia="en-GB"/>
        </w:rPr>
        <w:t> </w:t>
      </w:r>
    </w:p>
    <w:p w14:paraId="16413443" w14:textId="77777777" w:rsidR="00692D4D" w:rsidRDefault="00692D4D" w:rsidP="00C3233F">
      <w:pPr>
        <w:shd w:val="clear" w:color="auto" w:fill="FFFFFF"/>
        <w:spacing w:after="0" w:line="240" w:lineRule="auto"/>
        <w:textAlignment w:val="baseline"/>
        <w:rPr>
          <w:rFonts w:ascii="Arial" w:eastAsia="Times New Roman" w:hAnsi="Arial" w:cs="Arial"/>
          <w:sz w:val="24"/>
          <w:szCs w:val="24"/>
          <w:lang w:eastAsia="en-GB"/>
        </w:rPr>
      </w:pPr>
    </w:p>
    <w:p w14:paraId="04D47496" w14:textId="77777777" w:rsidR="00A41082" w:rsidRPr="00C170A4" w:rsidRDefault="00A41082" w:rsidP="00C3233F">
      <w:pPr>
        <w:shd w:val="clear" w:color="auto" w:fill="FFFFFF"/>
        <w:spacing w:after="0" w:line="240" w:lineRule="auto"/>
        <w:ind w:left="360"/>
        <w:textAlignment w:val="baseline"/>
        <w:rPr>
          <w:rFonts w:ascii="Arial" w:eastAsia="Times New Roman" w:hAnsi="Arial" w:cs="Arial"/>
          <w:sz w:val="24"/>
          <w:szCs w:val="24"/>
          <w:lang w:eastAsia="en-GB"/>
        </w:rPr>
      </w:pPr>
    </w:p>
    <w:p w14:paraId="38FB3D18" w14:textId="77777777" w:rsidR="00A41082" w:rsidRPr="00C170A4" w:rsidRDefault="00A41082" w:rsidP="00A41082">
      <w:pPr>
        <w:pStyle w:val="Heading1"/>
        <w:ind w:left="-5" w:right="0"/>
        <w:rPr>
          <w:szCs w:val="24"/>
        </w:rPr>
      </w:pPr>
      <w:r w:rsidRPr="00C170A4">
        <w:rPr>
          <w:szCs w:val="24"/>
        </w:rPr>
        <w:t>Education and Qualifications</w:t>
      </w:r>
    </w:p>
    <w:tbl>
      <w:tblPr>
        <w:tblStyle w:val="TableGrid"/>
        <w:tblW w:w="0" w:type="auto"/>
        <w:tblLook w:val="04A0" w:firstRow="1" w:lastRow="0" w:firstColumn="1" w:lastColumn="0" w:noHBand="0" w:noVBand="1"/>
      </w:tblPr>
      <w:tblGrid>
        <w:gridCol w:w="4070"/>
        <w:gridCol w:w="1879"/>
        <w:gridCol w:w="2341"/>
      </w:tblGrid>
      <w:tr w:rsidR="00A41082" w:rsidRPr="00C170A4" w14:paraId="6950030D" w14:textId="77777777" w:rsidTr="00070BE2">
        <w:tc>
          <w:tcPr>
            <w:tcW w:w="4070" w:type="dxa"/>
          </w:tcPr>
          <w:p w14:paraId="196397BD" w14:textId="77777777" w:rsidR="00A41082" w:rsidRPr="00C170A4" w:rsidRDefault="00A41082" w:rsidP="00070BE2">
            <w:pPr>
              <w:spacing w:line="259" w:lineRule="auto"/>
              <w:rPr>
                <w:rFonts w:ascii="Arial" w:hAnsi="Arial" w:cs="Arial"/>
                <w:b/>
                <w:sz w:val="24"/>
                <w:szCs w:val="24"/>
              </w:rPr>
            </w:pPr>
            <w:r w:rsidRPr="00C170A4">
              <w:rPr>
                <w:rFonts w:ascii="Arial" w:hAnsi="Arial" w:cs="Arial"/>
                <w:b/>
                <w:sz w:val="24"/>
                <w:szCs w:val="24"/>
              </w:rPr>
              <w:t>Criteria</w:t>
            </w:r>
          </w:p>
        </w:tc>
        <w:tc>
          <w:tcPr>
            <w:tcW w:w="1879" w:type="dxa"/>
          </w:tcPr>
          <w:p w14:paraId="1CC0F538" w14:textId="77777777" w:rsidR="00A41082" w:rsidRPr="00C170A4" w:rsidRDefault="00A41082" w:rsidP="00070BE2">
            <w:pPr>
              <w:spacing w:line="259" w:lineRule="auto"/>
              <w:rPr>
                <w:rFonts w:ascii="Arial" w:hAnsi="Arial" w:cs="Arial"/>
                <w:b/>
                <w:sz w:val="24"/>
                <w:szCs w:val="24"/>
              </w:rPr>
            </w:pPr>
            <w:r w:rsidRPr="00C170A4">
              <w:rPr>
                <w:rFonts w:ascii="Arial" w:hAnsi="Arial" w:cs="Arial"/>
                <w:b/>
                <w:sz w:val="24"/>
                <w:szCs w:val="24"/>
              </w:rPr>
              <w:t>Essential (E) or Desirable (D)</w:t>
            </w:r>
          </w:p>
        </w:tc>
        <w:tc>
          <w:tcPr>
            <w:tcW w:w="2341" w:type="dxa"/>
          </w:tcPr>
          <w:p w14:paraId="318C2ABB" w14:textId="77777777" w:rsidR="00A41082" w:rsidRPr="00C170A4" w:rsidRDefault="00A41082" w:rsidP="00070BE2">
            <w:pPr>
              <w:spacing w:line="259" w:lineRule="auto"/>
              <w:rPr>
                <w:rFonts w:ascii="Arial" w:hAnsi="Arial" w:cs="Arial"/>
                <w:b/>
                <w:sz w:val="24"/>
                <w:szCs w:val="24"/>
              </w:rPr>
            </w:pPr>
            <w:r w:rsidRPr="00C170A4">
              <w:rPr>
                <w:rFonts w:ascii="Arial" w:hAnsi="Arial" w:cs="Arial"/>
                <w:b/>
                <w:sz w:val="24"/>
                <w:szCs w:val="24"/>
              </w:rPr>
              <w:t>Evaluated by application form (A) and/or interview (I)</w:t>
            </w:r>
          </w:p>
        </w:tc>
      </w:tr>
      <w:tr w:rsidR="00A41082" w:rsidRPr="00C170A4" w14:paraId="667D9E0E" w14:textId="77777777" w:rsidTr="00070BE2">
        <w:tc>
          <w:tcPr>
            <w:tcW w:w="4070" w:type="dxa"/>
          </w:tcPr>
          <w:p w14:paraId="3D91EFA0" w14:textId="0349F481" w:rsidR="00A41082" w:rsidRPr="00C170A4" w:rsidRDefault="00D919AC" w:rsidP="00070BE2">
            <w:pPr>
              <w:rPr>
                <w:rFonts w:ascii="Arial" w:hAnsi="Arial" w:cs="Arial"/>
                <w:bCs/>
                <w:sz w:val="24"/>
                <w:szCs w:val="24"/>
              </w:rPr>
            </w:pPr>
            <w:r w:rsidRPr="00C170A4">
              <w:rPr>
                <w:rFonts w:ascii="Arial" w:eastAsia="Times New Roman" w:hAnsi="Arial" w:cs="Arial"/>
                <w:sz w:val="24"/>
                <w:szCs w:val="24"/>
              </w:rPr>
              <w:t xml:space="preserve">Educated to A Level or equivalent </w:t>
            </w:r>
          </w:p>
        </w:tc>
        <w:tc>
          <w:tcPr>
            <w:tcW w:w="1879" w:type="dxa"/>
          </w:tcPr>
          <w:p w14:paraId="22A2A82A" w14:textId="4A44920D" w:rsidR="00A41082" w:rsidRPr="00C170A4" w:rsidRDefault="00025F78" w:rsidP="00070BE2">
            <w:pPr>
              <w:spacing w:line="259" w:lineRule="auto"/>
              <w:rPr>
                <w:rFonts w:ascii="Arial" w:hAnsi="Arial" w:cs="Arial"/>
                <w:sz w:val="24"/>
                <w:szCs w:val="24"/>
              </w:rPr>
            </w:pPr>
            <w:r w:rsidRPr="00C170A4">
              <w:rPr>
                <w:rFonts w:ascii="Arial" w:hAnsi="Arial" w:cs="Arial"/>
                <w:sz w:val="24"/>
                <w:szCs w:val="24"/>
              </w:rPr>
              <w:t>E</w:t>
            </w:r>
          </w:p>
        </w:tc>
        <w:tc>
          <w:tcPr>
            <w:tcW w:w="2341" w:type="dxa"/>
          </w:tcPr>
          <w:p w14:paraId="551A2155" w14:textId="43A3CA20" w:rsidR="00A41082" w:rsidRPr="00C170A4" w:rsidRDefault="00025F78" w:rsidP="00070BE2">
            <w:pPr>
              <w:spacing w:line="259" w:lineRule="auto"/>
              <w:rPr>
                <w:rFonts w:ascii="Arial" w:hAnsi="Arial" w:cs="Arial"/>
                <w:sz w:val="24"/>
                <w:szCs w:val="24"/>
              </w:rPr>
            </w:pPr>
            <w:r w:rsidRPr="00C170A4">
              <w:rPr>
                <w:rFonts w:ascii="Arial" w:hAnsi="Arial" w:cs="Arial"/>
                <w:sz w:val="24"/>
                <w:szCs w:val="24"/>
              </w:rPr>
              <w:t>A</w:t>
            </w:r>
          </w:p>
        </w:tc>
      </w:tr>
      <w:tr w:rsidR="00025F78" w:rsidRPr="00C170A4" w14:paraId="280DED5B" w14:textId="77777777" w:rsidTr="00070BE2">
        <w:tc>
          <w:tcPr>
            <w:tcW w:w="4070" w:type="dxa"/>
          </w:tcPr>
          <w:p w14:paraId="1221A2E1" w14:textId="3072BEF5" w:rsidR="00025F78" w:rsidRPr="00C170A4" w:rsidRDefault="003254C6" w:rsidP="002634AA">
            <w:pPr>
              <w:textAlignment w:val="baseline"/>
              <w:rPr>
                <w:rFonts w:ascii="Arial" w:eastAsia="Times New Roman" w:hAnsi="Arial" w:cs="Arial"/>
                <w:b/>
                <w:bCs/>
                <w:sz w:val="24"/>
                <w:szCs w:val="24"/>
              </w:rPr>
            </w:pPr>
            <w:r w:rsidRPr="003254C6">
              <w:rPr>
                <w:rFonts w:ascii="Arial" w:eastAsia="Times New Roman" w:hAnsi="Arial" w:cs="Arial"/>
                <w:sz w:val="24"/>
                <w:szCs w:val="24"/>
              </w:rPr>
              <w:t>Professional qualification relevant to the responsibilities of the role</w:t>
            </w:r>
          </w:p>
        </w:tc>
        <w:tc>
          <w:tcPr>
            <w:tcW w:w="1879" w:type="dxa"/>
          </w:tcPr>
          <w:p w14:paraId="2F725FBD" w14:textId="01173C36" w:rsidR="00025F78" w:rsidRPr="00C170A4" w:rsidRDefault="006877F3" w:rsidP="00070BE2">
            <w:pPr>
              <w:rPr>
                <w:rFonts w:ascii="Arial" w:hAnsi="Arial" w:cs="Arial"/>
                <w:sz w:val="24"/>
                <w:szCs w:val="24"/>
              </w:rPr>
            </w:pPr>
            <w:r w:rsidRPr="00C170A4">
              <w:rPr>
                <w:rFonts w:ascii="Arial" w:hAnsi="Arial" w:cs="Arial"/>
                <w:sz w:val="24"/>
                <w:szCs w:val="24"/>
              </w:rPr>
              <w:t>D</w:t>
            </w:r>
          </w:p>
        </w:tc>
        <w:tc>
          <w:tcPr>
            <w:tcW w:w="2341" w:type="dxa"/>
          </w:tcPr>
          <w:p w14:paraId="51CFB2DF" w14:textId="736D9C1C" w:rsidR="00025F78" w:rsidRPr="00C170A4" w:rsidRDefault="006877F3" w:rsidP="00070BE2">
            <w:pPr>
              <w:rPr>
                <w:rFonts w:ascii="Arial" w:hAnsi="Arial" w:cs="Arial"/>
                <w:sz w:val="24"/>
                <w:szCs w:val="24"/>
              </w:rPr>
            </w:pPr>
            <w:r w:rsidRPr="00C170A4">
              <w:rPr>
                <w:rFonts w:ascii="Arial" w:hAnsi="Arial" w:cs="Arial"/>
                <w:sz w:val="24"/>
                <w:szCs w:val="24"/>
              </w:rPr>
              <w:t>A</w:t>
            </w:r>
          </w:p>
        </w:tc>
      </w:tr>
    </w:tbl>
    <w:p w14:paraId="3FDBF35F" w14:textId="77777777" w:rsidR="00BB13E1" w:rsidRDefault="00BB13E1" w:rsidP="00A41082">
      <w:pPr>
        <w:rPr>
          <w:rFonts w:ascii="Arial" w:hAnsi="Arial" w:cs="Arial"/>
          <w:b/>
          <w:bCs/>
          <w:sz w:val="24"/>
          <w:szCs w:val="24"/>
        </w:rPr>
      </w:pPr>
    </w:p>
    <w:p w14:paraId="44B97541" w14:textId="5785B775" w:rsidR="00A41082" w:rsidRPr="00C170A4" w:rsidRDefault="00A41082" w:rsidP="00A41082">
      <w:pPr>
        <w:rPr>
          <w:rFonts w:ascii="Arial" w:hAnsi="Arial" w:cs="Arial"/>
          <w:b/>
          <w:bCs/>
          <w:sz w:val="24"/>
          <w:szCs w:val="24"/>
        </w:rPr>
      </w:pPr>
      <w:r w:rsidRPr="00C170A4">
        <w:rPr>
          <w:rFonts w:ascii="Arial" w:hAnsi="Arial" w:cs="Arial"/>
          <w:b/>
          <w:bCs/>
          <w:sz w:val="24"/>
          <w:szCs w:val="24"/>
        </w:rPr>
        <w:t>Knowledge and Experience</w:t>
      </w:r>
    </w:p>
    <w:tbl>
      <w:tblPr>
        <w:tblStyle w:val="TableGrid"/>
        <w:tblW w:w="0" w:type="auto"/>
        <w:tblLook w:val="04A0" w:firstRow="1" w:lastRow="0" w:firstColumn="1" w:lastColumn="0" w:noHBand="0" w:noVBand="1"/>
      </w:tblPr>
      <w:tblGrid>
        <w:gridCol w:w="4071"/>
        <w:gridCol w:w="1878"/>
        <w:gridCol w:w="2341"/>
      </w:tblGrid>
      <w:tr w:rsidR="00A41082" w:rsidRPr="00C170A4" w14:paraId="712FDACE" w14:textId="77777777" w:rsidTr="00070BE2">
        <w:tc>
          <w:tcPr>
            <w:tcW w:w="4071" w:type="dxa"/>
          </w:tcPr>
          <w:p w14:paraId="19D41A41" w14:textId="77777777" w:rsidR="00A41082" w:rsidRPr="00C170A4" w:rsidRDefault="00A41082" w:rsidP="00070BE2">
            <w:pPr>
              <w:spacing w:line="259" w:lineRule="auto"/>
              <w:rPr>
                <w:rFonts w:ascii="Arial" w:hAnsi="Arial" w:cs="Arial"/>
                <w:b/>
                <w:sz w:val="24"/>
                <w:szCs w:val="24"/>
              </w:rPr>
            </w:pPr>
            <w:r w:rsidRPr="00C170A4">
              <w:rPr>
                <w:rFonts w:ascii="Arial" w:hAnsi="Arial" w:cs="Arial"/>
                <w:b/>
                <w:sz w:val="24"/>
                <w:szCs w:val="24"/>
              </w:rPr>
              <w:t>Criteria</w:t>
            </w:r>
          </w:p>
        </w:tc>
        <w:tc>
          <w:tcPr>
            <w:tcW w:w="1878" w:type="dxa"/>
          </w:tcPr>
          <w:p w14:paraId="78FFE8B5" w14:textId="77777777" w:rsidR="00A41082" w:rsidRPr="00C170A4" w:rsidRDefault="00A41082" w:rsidP="00070BE2">
            <w:pPr>
              <w:spacing w:line="259" w:lineRule="auto"/>
              <w:rPr>
                <w:rFonts w:ascii="Arial" w:hAnsi="Arial" w:cs="Arial"/>
                <w:b/>
                <w:sz w:val="24"/>
                <w:szCs w:val="24"/>
              </w:rPr>
            </w:pPr>
            <w:r w:rsidRPr="00C170A4">
              <w:rPr>
                <w:rFonts w:ascii="Arial" w:hAnsi="Arial" w:cs="Arial"/>
                <w:b/>
                <w:sz w:val="24"/>
                <w:szCs w:val="24"/>
              </w:rPr>
              <w:t>Essential (E) or Desirable (D)</w:t>
            </w:r>
          </w:p>
        </w:tc>
        <w:tc>
          <w:tcPr>
            <w:tcW w:w="2341" w:type="dxa"/>
          </w:tcPr>
          <w:p w14:paraId="0C8F5155" w14:textId="77777777" w:rsidR="00A41082" w:rsidRPr="00C170A4" w:rsidRDefault="00A41082" w:rsidP="00070BE2">
            <w:pPr>
              <w:spacing w:line="259" w:lineRule="auto"/>
              <w:rPr>
                <w:rFonts w:ascii="Arial" w:hAnsi="Arial" w:cs="Arial"/>
                <w:b/>
                <w:sz w:val="24"/>
                <w:szCs w:val="24"/>
              </w:rPr>
            </w:pPr>
            <w:r w:rsidRPr="00C170A4">
              <w:rPr>
                <w:rFonts w:ascii="Arial" w:hAnsi="Arial" w:cs="Arial"/>
                <w:b/>
                <w:sz w:val="24"/>
                <w:szCs w:val="24"/>
              </w:rPr>
              <w:t>Evaluated by application form (A) and/or interview (I)</w:t>
            </w:r>
          </w:p>
        </w:tc>
      </w:tr>
      <w:tr w:rsidR="00A41082" w:rsidRPr="00C170A4" w14:paraId="3D363D87" w14:textId="77777777" w:rsidTr="00070BE2">
        <w:tc>
          <w:tcPr>
            <w:tcW w:w="4071" w:type="dxa"/>
          </w:tcPr>
          <w:p w14:paraId="3E7FD36F" w14:textId="7089325B" w:rsidR="00CB5AE4" w:rsidRPr="00CB5AE4" w:rsidRDefault="00C06947" w:rsidP="00070BE2">
            <w:pPr>
              <w:rPr>
                <w:rFonts w:ascii="Arial" w:hAnsi="Arial" w:cs="Arial"/>
                <w:color w:val="000000"/>
                <w:sz w:val="24"/>
                <w:szCs w:val="24"/>
                <w:shd w:val="clear" w:color="auto" w:fill="FFFFFF"/>
              </w:rPr>
            </w:pPr>
            <w:proofErr w:type="spellStart"/>
            <w:r w:rsidRPr="00C06947">
              <w:rPr>
                <w:rFonts w:ascii="Arial" w:hAnsi="Arial" w:cs="Arial"/>
                <w:color w:val="000000"/>
                <w:sz w:val="24"/>
                <w:szCs w:val="24"/>
                <w:shd w:val="clear" w:color="auto" w:fill="FFFFFF"/>
              </w:rPr>
              <w:t>Self motivated</w:t>
            </w:r>
            <w:proofErr w:type="spellEnd"/>
            <w:r w:rsidRPr="00C06947">
              <w:rPr>
                <w:rFonts w:ascii="Arial" w:hAnsi="Arial" w:cs="Arial"/>
                <w:color w:val="000000"/>
                <w:sz w:val="24"/>
                <w:szCs w:val="24"/>
                <w:shd w:val="clear" w:color="auto" w:fill="FFFFFF"/>
              </w:rPr>
              <w:t xml:space="preserve"> with effective organisational skills, including </w:t>
            </w:r>
            <w:r w:rsidRPr="00C06947">
              <w:rPr>
                <w:rFonts w:ascii="Arial" w:hAnsi="Arial" w:cs="Arial"/>
                <w:color w:val="000000"/>
                <w:sz w:val="24"/>
                <w:szCs w:val="24"/>
                <w:shd w:val="clear" w:color="auto" w:fill="FFFFFF"/>
              </w:rPr>
              <w:lastRenderedPageBreak/>
              <w:t>prioritising, managing competing demands and monitoring own and others workload</w:t>
            </w:r>
          </w:p>
        </w:tc>
        <w:tc>
          <w:tcPr>
            <w:tcW w:w="1878" w:type="dxa"/>
          </w:tcPr>
          <w:p w14:paraId="48DF10E1" w14:textId="1BFFF98F" w:rsidR="00A41082" w:rsidRPr="00C170A4" w:rsidRDefault="00387EE6" w:rsidP="00070BE2">
            <w:pPr>
              <w:spacing w:line="259" w:lineRule="auto"/>
              <w:rPr>
                <w:rFonts w:ascii="Arial" w:hAnsi="Arial" w:cs="Arial"/>
                <w:sz w:val="24"/>
                <w:szCs w:val="24"/>
              </w:rPr>
            </w:pPr>
            <w:r w:rsidRPr="00C170A4">
              <w:rPr>
                <w:rFonts w:ascii="Arial" w:hAnsi="Arial" w:cs="Arial"/>
                <w:sz w:val="24"/>
                <w:szCs w:val="24"/>
              </w:rPr>
              <w:lastRenderedPageBreak/>
              <w:t>E</w:t>
            </w:r>
          </w:p>
        </w:tc>
        <w:tc>
          <w:tcPr>
            <w:tcW w:w="2341" w:type="dxa"/>
          </w:tcPr>
          <w:p w14:paraId="3097737D" w14:textId="30EBB407" w:rsidR="00A41082" w:rsidRPr="00C170A4" w:rsidRDefault="00680A91" w:rsidP="00070BE2">
            <w:pPr>
              <w:spacing w:line="259" w:lineRule="auto"/>
              <w:rPr>
                <w:rFonts w:ascii="Arial" w:hAnsi="Arial" w:cs="Arial"/>
                <w:bCs/>
                <w:sz w:val="24"/>
                <w:szCs w:val="24"/>
              </w:rPr>
            </w:pPr>
            <w:r w:rsidRPr="00C170A4">
              <w:rPr>
                <w:rFonts w:ascii="Arial" w:hAnsi="Arial" w:cs="Arial"/>
                <w:bCs/>
                <w:sz w:val="24"/>
                <w:szCs w:val="24"/>
              </w:rPr>
              <w:t xml:space="preserve"> A I</w:t>
            </w:r>
          </w:p>
        </w:tc>
      </w:tr>
      <w:tr w:rsidR="00A41082" w:rsidRPr="00C170A4" w14:paraId="033A71D0" w14:textId="77777777" w:rsidTr="00070BE2">
        <w:tc>
          <w:tcPr>
            <w:tcW w:w="4071" w:type="dxa"/>
          </w:tcPr>
          <w:p w14:paraId="64E349F2" w14:textId="2AD8DC9D" w:rsidR="00A41082" w:rsidRPr="00C170A4" w:rsidRDefault="00C06947" w:rsidP="009F0465">
            <w:pPr>
              <w:textAlignment w:val="baseline"/>
              <w:rPr>
                <w:rFonts w:ascii="Arial" w:hAnsi="Arial" w:cs="Arial"/>
                <w:b/>
                <w:sz w:val="24"/>
                <w:szCs w:val="24"/>
              </w:rPr>
            </w:pPr>
            <w:r>
              <w:rPr>
                <w:rFonts w:ascii="Arial" w:hAnsi="Arial" w:cs="Arial"/>
                <w:color w:val="000000"/>
                <w:sz w:val="24"/>
                <w:szCs w:val="24"/>
                <w:shd w:val="clear" w:color="auto" w:fill="FFFFFF"/>
              </w:rPr>
              <w:t>A</w:t>
            </w:r>
            <w:r w:rsidRPr="00C06947">
              <w:rPr>
                <w:rFonts w:ascii="Arial" w:hAnsi="Arial" w:cs="Arial"/>
                <w:color w:val="000000"/>
                <w:sz w:val="24"/>
                <w:szCs w:val="24"/>
                <w:shd w:val="clear" w:color="auto" w:fill="FFFFFF"/>
              </w:rPr>
              <w:t>bility to motivate and lead an effective team to provide a high level of customer service and ensure effective administrative support across an organisation</w:t>
            </w:r>
          </w:p>
        </w:tc>
        <w:tc>
          <w:tcPr>
            <w:tcW w:w="1878" w:type="dxa"/>
          </w:tcPr>
          <w:p w14:paraId="7E98A3F3" w14:textId="6A254E0E" w:rsidR="00A41082" w:rsidRPr="00C170A4" w:rsidRDefault="00983742" w:rsidP="00070BE2">
            <w:pPr>
              <w:spacing w:line="259" w:lineRule="auto"/>
              <w:rPr>
                <w:rFonts w:ascii="Arial" w:hAnsi="Arial" w:cs="Arial"/>
                <w:sz w:val="24"/>
                <w:szCs w:val="24"/>
              </w:rPr>
            </w:pPr>
            <w:r w:rsidRPr="00C170A4">
              <w:rPr>
                <w:rFonts w:ascii="Arial" w:hAnsi="Arial" w:cs="Arial"/>
                <w:sz w:val="24"/>
                <w:szCs w:val="24"/>
              </w:rPr>
              <w:t>E</w:t>
            </w:r>
          </w:p>
        </w:tc>
        <w:tc>
          <w:tcPr>
            <w:tcW w:w="2341" w:type="dxa"/>
          </w:tcPr>
          <w:p w14:paraId="40D695B7" w14:textId="7FF7448F" w:rsidR="00A41082" w:rsidRPr="00C170A4" w:rsidRDefault="00680A91" w:rsidP="00070BE2">
            <w:pPr>
              <w:spacing w:line="259" w:lineRule="auto"/>
              <w:rPr>
                <w:rFonts w:ascii="Arial" w:hAnsi="Arial" w:cs="Arial"/>
                <w:sz w:val="24"/>
                <w:szCs w:val="24"/>
              </w:rPr>
            </w:pPr>
            <w:r w:rsidRPr="00C170A4">
              <w:rPr>
                <w:rFonts w:ascii="Arial" w:hAnsi="Arial" w:cs="Arial"/>
                <w:sz w:val="24"/>
                <w:szCs w:val="24"/>
              </w:rPr>
              <w:t>A I</w:t>
            </w:r>
          </w:p>
        </w:tc>
      </w:tr>
      <w:tr w:rsidR="005C74F5" w:rsidRPr="00C170A4" w14:paraId="2A775EA8" w14:textId="77777777" w:rsidTr="00070BE2">
        <w:tc>
          <w:tcPr>
            <w:tcW w:w="4071" w:type="dxa"/>
          </w:tcPr>
          <w:p w14:paraId="75D24777" w14:textId="11AFF615" w:rsidR="005C74F5" w:rsidRPr="00004553" w:rsidRDefault="005C74F5" w:rsidP="00F714F5">
            <w:pPr>
              <w:rPr>
                <w:rFonts w:ascii="Arial" w:hAnsi="Arial" w:cs="Arial"/>
                <w:color w:val="000000"/>
                <w:sz w:val="24"/>
                <w:szCs w:val="24"/>
                <w:shd w:val="clear" w:color="auto" w:fill="FFFFFF"/>
              </w:rPr>
            </w:pPr>
            <w:r w:rsidRPr="005C74F5">
              <w:rPr>
                <w:rFonts w:ascii="Arial" w:hAnsi="Arial" w:cs="Arial"/>
                <w:color w:val="000000"/>
                <w:sz w:val="24"/>
                <w:szCs w:val="24"/>
                <w:shd w:val="clear" w:color="auto" w:fill="FFFFFF"/>
              </w:rPr>
              <w:t xml:space="preserve">Relevant experience in </w:t>
            </w:r>
            <w:r>
              <w:rPr>
                <w:rFonts w:ascii="Arial" w:hAnsi="Arial" w:cs="Arial"/>
                <w:color w:val="000000"/>
                <w:sz w:val="24"/>
                <w:szCs w:val="24"/>
                <w:shd w:val="clear" w:color="auto" w:fill="FFFFFF"/>
              </w:rPr>
              <w:t xml:space="preserve">operational </w:t>
            </w:r>
            <w:r w:rsidRPr="005C74F5">
              <w:rPr>
                <w:rFonts w:ascii="Arial" w:hAnsi="Arial" w:cs="Arial"/>
                <w:color w:val="000000"/>
                <w:sz w:val="24"/>
                <w:szCs w:val="24"/>
                <w:shd w:val="clear" w:color="auto" w:fill="FFFFFF"/>
              </w:rPr>
              <w:t xml:space="preserve">support: administrative, ICT </w:t>
            </w:r>
            <w:r>
              <w:rPr>
                <w:rFonts w:ascii="Arial" w:hAnsi="Arial" w:cs="Arial"/>
                <w:color w:val="000000"/>
                <w:sz w:val="24"/>
                <w:szCs w:val="24"/>
                <w:shd w:val="clear" w:color="auto" w:fill="FFFFFF"/>
              </w:rPr>
              <w:t>and premise management</w:t>
            </w:r>
          </w:p>
        </w:tc>
        <w:tc>
          <w:tcPr>
            <w:tcW w:w="1878" w:type="dxa"/>
          </w:tcPr>
          <w:p w14:paraId="1F0C8C21" w14:textId="2B2A41E6" w:rsidR="005C74F5" w:rsidRDefault="00442094" w:rsidP="00F714F5">
            <w:pPr>
              <w:rPr>
                <w:rFonts w:ascii="Arial" w:hAnsi="Arial" w:cs="Arial"/>
                <w:sz w:val="24"/>
                <w:szCs w:val="24"/>
              </w:rPr>
            </w:pPr>
            <w:r>
              <w:rPr>
                <w:rFonts w:ascii="Arial" w:hAnsi="Arial" w:cs="Arial"/>
                <w:sz w:val="24"/>
                <w:szCs w:val="24"/>
              </w:rPr>
              <w:t>E</w:t>
            </w:r>
          </w:p>
        </w:tc>
        <w:tc>
          <w:tcPr>
            <w:tcW w:w="2341" w:type="dxa"/>
          </w:tcPr>
          <w:p w14:paraId="3F68970B" w14:textId="632272AE" w:rsidR="005C74F5" w:rsidRPr="00C170A4" w:rsidRDefault="00442094" w:rsidP="00F714F5">
            <w:pPr>
              <w:rPr>
                <w:rFonts w:ascii="Arial" w:hAnsi="Arial" w:cs="Arial"/>
                <w:sz w:val="24"/>
                <w:szCs w:val="24"/>
              </w:rPr>
            </w:pPr>
            <w:r>
              <w:rPr>
                <w:rFonts w:ascii="Arial" w:hAnsi="Arial" w:cs="Arial"/>
                <w:sz w:val="24"/>
                <w:szCs w:val="24"/>
              </w:rPr>
              <w:t xml:space="preserve"> A I</w:t>
            </w:r>
          </w:p>
        </w:tc>
      </w:tr>
      <w:tr w:rsidR="00F841A1" w:rsidRPr="00C170A4" w14:paraId="4CB33247" w14:textId="77777777" w:rsidTr="00070BE2">
        <w:tc>
          <w:tcPr>
            <w:tcW w:w="4071" w:type="dxa"/>
          </w:tcPr>
          <w:p w14:paraId="0D1F79CB" w14:textId="44E1D677" w:rsidR="00F841A1" w:rsidRPr="00004553" w:rsidRDefault="00F841A1" w:rsidP="00F714F5">
            <w:pPr>
              <w:rPr>
                <w:rFonts w:ascii="Arial" w:hAnsi="Arial" w:cs="Arial"/>
                <w:color w:val="000000"/>
                <w:sz w:val="24"/>
                <w:szCs w:val="24"/>
                <w:shd w:val="clear" w:color="auto" w:fill="FFFFFF"/>
              </w:rPr>
            </w:pPr>
            <w:r w:rsidRPr="00F841A1">
              <w:rPr>
                <w:rFonts w:ascii="Arial" w:hAnsi="Arial" w:cs="Arial"/>
                <w:color w:val="000000"/>
                <w:sz w:val="24"/>
                <w:szCs w:val="24"/>
                <w:shd w:val="clear" w:color="auto" w:fill="FFFFFF"/>
              </w:rPr>
              <w:t>Work based experience of operational delivery of effective and resilient computer and communication systems</w:t>
            </w:r>
          </w:p>
        </w:tc>
        <w:tc>
          <w:tcPr>
            <w:tcW w:w="1878" w:type="dxa"/>
          </w:tcPr>
          <w:p w14:paraId="0B902648" w14:textId="3B965F98" w:rsidR="00F841A1" w:rsidRDefault="00442094" w:rsidP="00F714F5">
            <w:pPr>
              <w:rPr>
                <w:rFonts w:ascii="Arial" w:hAnsi="Arial" w:cs="Arial"/>
                <w:sz w:val="24"/>
                <w:szCs w:val="24"/>
              </w:rPr>
            </w:pPr>
            <w:r>
              <w:rPr>
                <w:rFonts w:ascii="Arial" w:hAnsi="Arial" w:cs="Arial"/>
                <w:sz w:val="24"/>
                <w:szCs w:val="24"/>
              </w:rPr>
              <w:t>D</w:t>
            </w:r>
          </w:p>
        </w:tc>
        <w:tc>
          <w:tcPr>
            <w:tcW w:w="2341" w:type="dxa"/>
          </w:tcPr>
          <w:p w14:paraId="34196136" w14:textId="47D1CDF8" w:rsidR="00F841A1" w:rsidRPr="00C170A4" w:rsidRDefault="00442094" w:rsidP="00F714F5">
            <w:pPr>
              <w:rPr>
                <w:rFonts w:ascii="Arial" w:hAnsi="Arial" w:cs="Arial"/>
                <w:sz w:val="24"/>
                <w:szCs w:val="24"/>
              </w:rPr>
            </w:pPr>
            <w:r>
              <w:rPr>
                <w:rFonts w:ascii="Arial" w:hAnsi="Arial" w:cs="Arial"/>
                <w:sz w:val="24"/>
                <w:szCs w:val="24"/>
              </w:rPr>
              <w:t>A I</w:t>
            </w:r>
          </w:p>
        </w:tc>
      </w:tr>
      <w:tr w:rsidR="00AD3C95" w:rsidRPr="00C170A4" w14:paraId="6D2DA164" w14:textId="77777777" w:rsidTr="00070BE2">
        <w:tc>
          <w:tcPr>
            <w:tcW w:w="4071" w:type="dxa"/>
          </w:tcPr>
          <w:p w14:paraId="2D7387ED" w14:textId="4BDD5EC0" w:rsidR="00AD3C95" w:rsidRPr="00004553" w:rsidRDefault="007D382A" w:rsidP="00F714F5">
            <w:pPr>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Understanding </w:t>
            </w:r>
            <w:r w:rsidR="00151D09">
              <w:rPr>
                <w:rFonts w:ascii="Arial" w:hAnsi="Arial" w:cs="Arial"/>
                <w:color w:val="000000"/>
                <w:sz w:val="24"/>
                <w:szCs w:val="24"/>
                <w:shd w:val="clear" w:color="auto" w:fill="FFFFFF"/>
              </w:rPr>
              <w:t xml:space="preserve">and experience </w:t>
            </w:r>
            <w:r>
              <w:rPr>
                <w:rFonts w:ascii="Arial" w:hAnsi="Arial" w:cs="Arial"/>
                <w:color w:val="000000"/>
                <w:sz w:val="24"/>
                <w:szCs w:val="24"/>
                <w:shd w:val="clear" w:color="auto" w:fill="FFFFFF"/>
              </w:rPr>
              <w:t xml:space="preserve">of Project </w:t>
            </w:r>
            <w:r w:rsidR="000262B3">
              <w:rPr>
                <w:rFonts w:ascii="Arial" w:hAnsi="Arial" w:cs="Arial"/>
                <w:color w:val="000000"/>
                <w:sz w:val="24"/>
                <w:szCs w:val="24"/>
                <w:shd w:val="clear" w:color="auto" w:fill="FFFFFF"/>
              </w:rPr>
              <w:t>Management methodol</w:t>
            </w:r>
            <w:r w:rsidR="00151D09">
              <w:rPr>
                <w:rFonts w:ascii="Arial" w:hAnsi="Arial" w:cs="Arial"/>
                <w:color w:val="000000"/>
                <w:sz w:val="24"/>
                <w:szCs w:val="24"/>
                <w:shd w:val="clear" w:color="auto" w:fill="FFFFFF"/>
              </w:rPr>
              <w:t>o</w:t>
            </w:r>
            <w:r w:rsidR="000262B3">
              <w:rPr>
                <w:rFonts w:ascii="Arial" w:hAnsi="Arial" w:cs="Arial"/>
                <w:color w:val="000000"/>
                <w:sz w:val="24"/>
                <w:szCs w:val="24"/>
                <w:shd w:val="clear" w:color="auto" w:fill="FFFFFF"/>
              </w:rPr>
              <w:t>gies</w:t>
            </w:r>
            <w:r w:rsidR="00151D09">
              <w:rPr>
                <w:rFonts w:ascii="Arial" w:hAnsi="Arial" w:cs="Arial"/>
                <w:color w:val="000000"/>
                <w:sz w:val="24"/>
                <w:szCs w:val="24"/>
                <w:shd w:val="clear" w:color="auto" w:fill="FFFFFF"/>
              </w:rPr>
              <w:t xml:space="preserve"> and tools</w:t>
            </w:r>
          </w:p>
        </w:tc>
        <w:tc>
          <w:tcPr>
            <w:tcW w:w="1878" w:type="dxa"/>
          </w:tcPr>
          <w:p w14:paraId="44325036" w14:textId="7B15D5F3" w:rsidR="00AD3C95" w:rsidRDefault="00151D09" w:rsidP="00F714F5">
            <w:pPr>
              <w:rPr>
                <w:rFonts w:ascii="Arial" w:hAnsi="Arial" w:cs="Arial"/>
                <w:sz w:val="24"/>
                <w:szCs w:val="24"/>
              </w:rPr>
            </w:pPr>
            <w:r>
              <w:rPr>
                <w:rFonts w:ascii="Arial" w:hAnsi="Arial" w:cs="Arial"/>
                <w:sz w:val="24"/>
                <w:szCs w:val="24"/>
              </w:rPr>
              <w:t>D</w:t>
            </w:r>
          </w:p>
        </w:tc>
        <w:tc>
          <w:tcPr>
            <w:tcW w:w="2341" w:type="dxa"/>
          </w:tcPr>
          <w:p w14:paraId="593BFB89" w14:textId="01616C0C" w:rsidR="00AD3C95" w:rsidRPr="00C170A4" w:rsidRDefault="00151D09" w:rsidP="00F714F5">
            <w:pPr>
              <w:rPr>
                <w:rFonts w:ascii="Arial" w:hAnsi="Arial" w:cs="Arial"/>
                <w:sz w:val="24"/>
                <w:szCs w:val="24"/>
              </w:rPr>
            </w:pPr>
            <w:r>
              <w:rPr>
                <w:rFonts w:ascii="Arial" w:hAnsi="Arial" w:cs="Arial"/>
                <w:sz w:val="24"/>
                <w:szCs w:val="24"/>
              </w:rPr>
              <w:t>A I</w:t>
            </w:r>
          </w:p>
        </w:tc>
      </w:tr>
      <w:tr w:rsidR="00F714F5" w:rsidRPr="00C170A4" w14:paraId="452B723F" w14:textId="77777777" w:rsidTr="00070BE2">
        <w:tc>
          <w:tcPr>
            <w:tcW w:w="4071" w:type="dxa"/>
          </w:tcPr>
          <w:p w14:paraId="54C74D12" w14:textId="1FACD8BA" w:rsidR="00F714F5" w:rsidRPr="00C170A4" w:rsidRDefault="00004553" w:rsidP="00F714F5">
            <w:pPr>
              <w:rPr>
                <w:rStyle w:val="normaltextrun"/>
                <w:rFonts w:ascii="Arial" w:hAnsi="Arial" w:cs="Arial"/>
                <w:color w:val="000000"/>
                <w:sz w:val="24"/>
                <w:szCs w:val="24"/>
                <w:shd w:val="clear" w:color="auto" w:fill="FFFFFF"/>
                <w:lang w:val="en-US"/>
              </w:rPr>
            </w:pPr>
            <w:r w:rsidRPr="00004553">
              <w:rPr>
                <w:rFonts w:ascii="Arial" w:hAnsi="Arial" w:cs="Arial"/>
                <w:color w:val="000000"/>
                <w:sz w:val="24"/>
                <w:szCs w:val="24"/>
                <w:shd w:val="clear" w:color="auto" w:fill="FFFFFF"/>
              </w:rPr>
              <w:t>Fully competent in the use of Microsoft Excel, Word, electronic filing and data management systems.</w:t>
            </w:r>
          </w:p>
        </w:tc>
        <w:tc>
          <w:tcPr>
            <w:tcW w:w="1878" w:type="dxa"/>
          </w:tcPr>
          <w:p w14:paraId="7CE481DA" w14:textId="21866E96" w:rsidR="00F714F5" w:rsidRPr="00C170A4" w:rsidRDefault="00E672CE" w:rsidP="00F714F5">
            <w:pPr>
              <w:rPr>
                <w:rFonts w:ascii="Arial" w:hAnsi="Arial" w:cs="Arial"/>
                <w:sz w:val="24"/>
                <w:szCs w:val="24"/>
              </w:rPr>
            </w:pPr>
            <w:r>
              <w:rPr>
                <w:rFonts w:ascii="Arial" w:hAnsi="Arial" w:cs="Arial"/>
                <w:sz w:val="24"/>
                <w:szCs w:val="24"/>
              </w:rPr>
              <w:t>E</w:t>
            </w:r>
          </w:p>
        </w:tc>
        <w:tc>
          <w:tcPr>
            <w:tcW w:w="2341" w:type="dxa"/>
          </w:tcPr>
          <w:p w14:paraId="655691FD" w14:textId="4FB2CF65" w:rsidR="00F714F5" w:rsidRPr="00C170A4" w:rsidRDefault="00F714F5" w:rsidP="00F714F5">
            <w:pPr>
              <w:rPr>
                <w:rFonts w:ascii="Arial" w:hAnsi="Arial" w:cs="Arial"/>
                <w:sz w:val="24"/>
                <w:szCs w:val="24"/>
              </w:rPr>
            </w:pPr>
            <w:r w:rsidRPr="00C170A4">
              <w:rPr>
                <w:rFonts w:ascii="Arial" w:hAnsi="Arial" w:cs="Arial"/>
                <w:sz w:val="24"/>
                <w:szCs w:val="24"/>
              </w:rPr>
              <w:t xml:space="preserve"> A I</w:t>
            </w:r>
          </w:p>
        </w:tc>
      </w:tr>
      <w:tr w:rsidR="00F714F5" w:rsidRPr="00C170A4" w14:paraId="293CE6AD" w14:textId="77777777" w:rsidTr="00070BE2">
        <w:tc>
          <w:tcPr>
            <w:tcW w:w="4071" w:type="dxa"/>
          </w:tcPr>
          <w:p w14:paraId="742CF45A" w14:textId="77652D98" w:rsidR="00F714F5" w:rsidRPr="00C170A4" w:rsidRDefault="00004553" w:rsidP="00F714F5">
            <w:pPr>
              <w:rPr>
                <w:rFonts w:ascii="Arial" w:hAnsi="Arial" w:cs="Arial"/>
                <w:bCs/>
                <w:sz w:val="24"/>
                <w:szCs w:val="24"/>
              </w:rPr>
            </w:pPr>
            <w:r w:rsidRPr="00004553">
              <w:rPr>
                <w:rFonts w:ascii="Arial" w:hAnsi="Arial" w:cs="Arial"/>
                <w:color w:val="000000"/>
                <w:sz w:val="24"/>
                <w:szCs w:val="24"/>
                <w:shd w:val="clear" w:color="auto" w:fill="FFFFFF"/>
              </w:rPr>
              <w:t>Knowledge of GDPR regulations.</w:t>
            </w:r>
          </w:p>
        </w:tc>
        <w:tc>
          <w:tcPr>
            <w:tcW w:w="1878" w:type="dxa"/>
          </w:tcPr>
          <w:p w14:paraId="7BA71EF3" w14:textId="5577BB19" w:rsidR="00F714F5" w:rsidRPr="00C170A4" w:rsidRDefault="00E672CE" w:rsidP="00F714F5">
            <w:pPr>
              <w:rPr>
                <w:rFonts w:ascii="Arial" w:hAnsi="Arial" w:cs="Arial"/>
                <w:sz w:val="24"/>
                <w:szCs w:val="24"/>
              </w:rPr>
            </w:pPr>
            <w:r>
              <w:rPr>
                <w:rFonts w:ascii="Arial" w:hAnsi="Arial" w:cs="Arial"/>
                <w:sz w:val="24"/>
                <w:szCs w:val="24"/>
              </w:rPr>
              <w:t>E</w:t>
            </w:r>
          </w:p>
        </w:tc>
        <w:tc>
          <w:tcPr>
            <w:tcW w:w="2341" w:type="dxa"/>
          </w:tcPr>
          <w:p w14:paraId="555B4397" w14:textId="11346D32" w:rsidR="00F714F5" w:rsidRPr="00C170A4" w:rsidRDefault="00F714F5" w:rsidP="00F714F5">
            <w:pPr>
              <w:rPr>
                <w:rFonts w:ascii="Arial" w:hAnsi="Arial" w:cs="Arial"/>
                <w:sz w:val="24"/>
                <w:szCs w:val="24"/>
              </w:rPr>
            </w:pPr>
            <w:r w:rsidRPr="00C170A4">
              <w:rPr>
                <w:rFonts w:ascii="Arial" w:hAnsi="Arial" w:cs="Arial"/>
                <w:sz w:val="24"/>
                <w:szCs w:val="24"/>
              </w:rPr>
              <w:t>A I</w:t>
            </w:r>
          </w:p>
        </w:tc>
      </w:tr>
      <w:tr w:rsidR="001416E8" w:rsidRPr="00C170A4" w14:paraId="1365A513" w14:textId="77777777" w:rsidTr="00070BE2">
        <w:tc>
          <w:tcPr>
            <w:tcW w:w="4071" w:type="dxa"/>
          </w:tcPr>
          <w:p w14:paraId="2EB8ECF4" w14:textId="324ED468" w:rsidR="001416E8" w:rsidRPr="00AB1296" w:rsidRDefault="00004553" w:rsidP="00AB1296">
            <w:pPr>
              <w:textAlignment w:val="baseline"/>
              <w:rPr>
                <w:rFonts w:ascii="Arial" w:eastAsia="Times New Roman" w:hAnsi="Arial" w:cs="Arial"/>
                <w:sz w:val="24"/>
                <w:szCs w:val="24"/>
              </w:rPr>
            </w:pPr>
            <w:r w:rsidRPr="00004553">
              <w:rPr>
                <w:rFonts w:ascii="Arial" w:eastAsia="Times New Roman" w:hAnsi="Arial" w:cs="Arial"/>
                <w:sz w:val="24"/>
                <w:szCs w:val="24"/>
              </w:rPr>
              <w:t xml:space="preserve">Working knowledge of health and safety legislation and regulations. </w:t>
            </w:r>
          </w:p>
        </w:tc>
        <w:tc>
          <w:tcPr>
            <w:tcW w:w="1878" w:type="dxa"/>
          </w:tcPr>
          <w:p w14:paraId="076724AF" w14:textId="77203F53" w:rsidR="001416E8" w:rsidRPr="00C170A4" w:rsidRDefault="00442094" w:rsidP="00F714F5">
            <w:pPr>
              <w:rPr>
                <w:rFonts w:ascii="Arial" w:hAnsi="Arial" w:cs="Arial"/>
                <w:sz w:val="24"/>
                <w:szCs w:val="24"/>
              </w:rPr>
            </w:pPr>
            <w:r>
              <w:rPr>
                <w:rFonts w:ascii="Arial" w:hAnsi="Arial" w:cs="Arial"/>
                <w:sz w:val="24"/>
                <w:szCs w:val="24"/>
              </w:rPr>
              <w:t>D</w:t>
            </w:r>
          </w:p>
        </w:tc>
        <w:tc>
          <w:tcPr>
            <w:tcW w:w="2341" w:type="dxa"/>
          </w:tcPr>
          <w:p w14:paraId="1AF71176" w14:textId="75E5864C" w:rsidR="001416E8" w:rsidRPr="00C170A4" w:rsidRDefault="0068377A" w:rsidP="00F714F5">
            <w:pPr>
              <w:rPr>
                <w:rFonts w:ascii="Arial" w:hAnsi="Arial" w:cs="Arial"/>
                <w:sz w:val="24"/>
                <w:szCs w:val="24"/>
              </w:rPr>
            </w:pPr>
            <w:r>
              <w:rPr>
                <w:rFonts w:ascii="Arial" w:hAnsi="Arial" w:cs="Arial"/>
                <w:sz w:val="24"/>
                <w:szCs w:val="24"/>
              </w:rPr>
              <w:t>A I</w:t>
            </w:r>
          </w:p>
        </w:tc>
      </w:tr>
      <w:tr w:rsidR="00F714F5" w:rsidRPr="00C170A4" w14:paraId="1D7DFCAD" w14:textId="77777777" w:rsidTr="00070BE2">
        <w:tc>
          <w:tcPr>
            <w:tcW w:w="4071" w:type="dxa"/>
          </w:tcPr>
          <w:p w14:paraId="28376D05" w14:textId="62BD2ECD" w:rsidR="0068377A" w:rsidRPr="00C170A4" w:rsidRDefault="007350CA" w:rsidP="0068377A">
            <w:pPr>
              <w:textAlignment w:val="baseline"/>
              <w:rPr>
                <w:rFonts w:ascii="Arial" w:hAnsi="Arial" w:cs="Arial"/>
                <w:sz w:val="24"/>
                <w:szCs w:val="24"/>
              </w:rPr>
            </w:pPr>
            <w:r w:rsidRPr="007350CA">
              <w:rPr>
                <w:rFonts w:ascii="Arial" w:eastAsia="Times New Roman" w:hAnsi="Arial" w:cs="Arial"/>
                <w:sz w:val="24"/>
                <w:szCs w:val="24"/>
              </w:rPr>
              <w:t xml:space="preserve">Strong interpersonal, written and oral communication skills. </w:t>
            </w:r>
            <w:r w:rsidR="001B0DB7">
              <w:rPr>
                <w:rFonts w:ascii="Arial" w:eastAsia="Times New Roman" w:hAnsi="Arial" w:cs="Arial"/>
                <w:sz w:val="24"/>
                <w:szCs w:val="24"/>
              </w:rPr>
              <w:t xml:space="preserve">Ability to </w:t>
            </w:r>
            <w:r w:rsidR="00442094">
              <w:rPr>
                <w:rFonts w:ascii="Arial" w:eastAsia="Times New Roman" w:hAnsi="Arial" w:cs="Arial"/>
                <w:sz w:val="24"/>
                <w:szCs w:val="24"/>
              </w:rPr>
              <w:t>liaise</w:t>
            </w:r>
            <w:r w:rsidR="001B0DB7">
              <w:rPr>
                <w:rFonts w:ascii="Arial" w:eastAsia="Times New Roman" w:hAnsi="Arial" w:cs="Arial"/>
                <w:sz w:val="24"/>
                <w:szCs w:val="24"/>
              </w:rPr>
              <w:t xml:space="preserve"> with technical and non-technical </w:t>
            </w:r>
            <w:r w:rsidR="00442094">
              <w:rPr>
                <w:rFonts w:ascii="Arial" w:eastAsia="Times New Roman" w:hAnsi="Arial" w:cs="Arial"/>
                <w:sz w:val="24"/>
                <w:szCs w:val="24"/>
              </w:rPr>
              <w:t>staff and external partners</w:t>
            </w:r>
          </w:p>
        </w:tc>
        <w:tc>
          <w:tcPr>
            <w:tcW w:w="1878" w:type="dxa"/>
          </w:tcPr>
          <w:p w14:paraId="715E1CD9" w14:textId="309F0CFB" w:rsidR="00F714F5" w:rsidRPr="00C170A4" w:rsidRDefault="00953629" w:rsidP="00F714F5">
            <w:pPr>
              <w:spacing w:line="259" w:lineRule="auto"/>
              <w:rPr>
                <w:rFonts w:ascii="Arial" w:hAnsi="Arial" w:cs="Arial"/>
                <w:sz w:val="24"/>
                <w:szCs w:val="24"/>
              </w:rPr>
            </w:pPr>
            <w:r>
              <w:rPr>
                <w:rFonts w:ascii="Arial" w:hAnsi="Arial" w:cs="Arial"/>
                <w:sz w:val="24"/>
                <w:szCs w:val="24"/>
              </w:rPr>
              <w:t>E</w:t>
            </w:r>
          </w:p>
        </w:tc>
        <w:tc>
          <w:tcPr>
            <w:tcW w:w="2341" w:type="dxa"/>
          </w:tcPr>
          <w:p w14:paraId="4285AE56" w14:textId="68B9861B" w:rsidR="00F714F5" w:rsidRPr="00C170A4" w:rsidRDefault="00F714F5" w:rsidP="00F714F5">
            <w:pPr>
              <w:spacing w:line="259" w:lineRule="auto"/>
              <w:rPr>
                <w:rFonts w:ascii="Arial" w:hAnsi="Arial" w:cs="Arial"/>
                <w:sz w:val="24"/>
                <w:szCs w:val="24"/>
              </w:rPr>
            </w:pPr>
            <w:r w:rsidRPr="00C170A4">
              <w:rPr>
                <w:rFonts w:ascii="Arial" w:hAnsi="Arial" w:cs="Arial"/>
                <w:sz w:val="24"/>
                <w:szCs w:val="24"/>
              </w:rPr>
              <w:t>A I</w:t>
            </w:r>
          </w:p>
        </w:tc>
      </w:tr>
      <w:tr w:rsidR="00F714F5" w:rsidRPr="00C170A4" w14:paraId="1680E514" w14:textId="77777777" w:rsidTr="00070BE2">
        <w:tc>
          <w:tcPr>
            <w:tcW w:w="4071" w:type="dxa"/>
          </w:tcPr>
          <w:p w14:paraId="05532DC0" w14:textId="58D7CD70" w:rsidR="00F714F5" w:rsidRPr="00C170A4" w:rsidRDefault="00CC5209" w:rsidP="00B51999">
            <w:pPr>
              <w:textAlignment w:val="baseline"/>
              <w:rPr>
                <w:rFonts w:ascii="Arial" w:eastAsia="Times New Roman" w:hAnsi="Arial" w:cs="Arial"/>
                <w:sz w:val="24"/>
                <w:szCs w:val="24"/>
              </w:rPr>
            </w:pPr>
            <w:r w:rsidRPr="00CC5209">
              <w:rPr>
                <w:rFonts w:ascii="Arial" w:eastAsia="Times New Roman" w:hAnsi="Arial" w:cs="Arial"/>
                <w:sz w:val="24"/>
                <w:szCs w:val="24"/>
              </w:rPr>
              <w:t>Excellent attention to detail and data accuracy</w:t>
            </w:r>
            <w:r w:rsidR="00B51999">
              <w:rPr>
                <w:rFonts w:ascii="Arial" w:eastAsia="Times New Roman" w:hAnsi="Arial" w:cs="Arial"/>
                <w:sz w:val="24"/>
                <w:szCs w:val="24"/>
              </w:rPr>
              <w:t>.</w:t>
            </w:r>
          </w:p>
        </w:tc>
        <w:tc>
          <w:tcPr>
            <w:tcW w:w="1878" w:type="dxa"/>
          </w:tcPr>
          <w:p w14:paraId="630EDB5D" w14:textId="60E06974" w:rsidR="00F714F5" w:rsidRPr="00C170A4" w:rsidRDefault="00953629" w:rsidP="00F714F5">
            <w:pPr>
              <w:rPr>
                <w:rFonts w:ascii="Arial" w:hAnsi="Arial" w:cs="Arial"/>
                <w:sz w:val="24"/>
                <w:szCs w:val="24"/>
              </w:rPr>
            </w:pPr>
            <w:r>
              <w:rPr>
                <w:rFonts w:ascii="Arial" w:hAnsi="Arial" w:cs="Arial"/>
                <w:sz w:val="24"/>
                <w:szCs w:val="24"/>
              </w:rPr>
              <w:t>E</w:t>
            </w:r>
          </w:p>
        </w:tc>
        <w:tc>
          <w:tcPr>
            <w:tcW w:w="2341" w:type="dxa"/>
          </w:tcPr>
          <w:p w14:paraId="4C027CF7" w14:textId="70871169" w:rsidR="00F714F5" w:rsidRPr="00C170A4" w:rsidRDefault="00F714F5" w:rsidP="00F714F5">
            <w:pPr>
              <w:rPr>
                <w:rFonts w:ascii="Arial" w:hAnsi="Arial" w:cs="Arial"/>
                <w:sz w:val="24"/>
                <w:szCs w:val="24"/>
              </w:rPr>
            </w:pPr>
            <w:r w:rsidRPr="00C170A4">
              <w:rPr>
                <w:rFonts w:ascii="Arial" w:hAnsi="Arial" w:cs="Arial"/>
                <w:sz w:val="24"/>
                <w:szCs w:val="24"/>
              </w:rPr>
              <w:t>A I</w:t>
            </w:r>
          </w:p>
        </w:tc>
      </w:tr>
      <w:tr w:rsidR="00F714F5" w:rsidRPr="00C170A4" w14:paraId="7B1A42C0" w14:textId="77777777" w:rsidTr="00070BE2">
        <w:tc>
          <w:tcPr>
            <w:tcW w:w="4071" w:type="dxa"/>
          </w:tcPr>
          <w:p w14:paraId="69E0DF78" w14:textId="69F13886" w:rsidR="00F52A8A" w:rsidRPr="00C170A4" w:rsidRDefault="00803C96" w:rsidP="00BC3C5A">
            <w:pPr>
              <w:textAlignment w:val="baseline"/>
              <w:rPr>
                <w:rFonts w:ascii="Arial" w:hAnsi="Arial" w:cs="Arial"/>
                <w:bCs/>
                <w:sz w:val="24"/>
                <w:szCs w:val="24"/>
              </w:rPr>
            </w:pPr>
            <w:r w:rsidRPr="00803C96">
              <w:rPr>
                <w:rFonts w:ascii="Arial" w:hAnsi="Arial" w:cs="Arial"/>
                <w:bCs/>
                <w:sz w:val="24"/>
                <w:szCs w:val="24"/>
              </w:rPr>
              <w:t xml:space="preserve">Previous </w:t>
            </w:r>
            <w:r>
              <w:rPr>
                <w:rFonts w:ascii="Arial" w:hAnsi="Arial" w:cs="Arial"/>
                <w:bCs/>
                <w:sz w:val="24"/>
                <w:szCs w:val="24"/>
              </w:rPr>
              <w:t xml:space="preserve">experience of </w:t>
            </w:r>
            <w:r w:rsidRPr="00803C96">
              <w:rPr>
                <w:rFonts w:ascii="Arial" w:hAnsi="Arial" w:cs="Arial"/>
                <w:bCs/>
                <w:sz w:val="24"/>
                <w:szCs w:val="24"/>
              </w:rPr>
              <w:t>working within the Voluntary and Community Sector</w:t>
            </w:r>
            <w:r w:rsidR="00B51999">
              <w:rPr>
                <w:rFonts w:ascii="Arial" w:hAnsi="Arial" w:cs="Arial"/>
                <w:bCs/>
                <w:sz w:val="24"/>
                <w:szCs w:val="24"/>
              </w:rPr>
              <w:t>.</w:t>
            </w:r>
          </w:p>
        </w:tc>
        <w:tc>
          <w:tcPr>
            <w:tcW w:w="1878" w:type="dxa"/>
          </w:tcPr>
          <w:p w14:paraId="72E9E910" w14:textId="08C6966B" w:rsidR="00F714F5" w:rsidRPr="00C170A4" w:rsidRDefault="00953629" w:rsidP="00F714F5">
            <w:pPr>
              <w:spacing w:line="259" w:lineRule="auto"/>
              <w:rPr>
                <w:rFonts w:ascii="Arial" w:hAnsi="Arial" w:cs="Arial"/>
                <w:sz w:val="24"/>
                <w:szCs w:val="24"/>
              </w:rPr>
            </w:pPr>
            <w:r>
              <w:rPr>
                <w:rFonts w:ascii="Arial" w:hAnsi="Arial" w:cs="Arial"/>
                <w:sz w:val="24"/>
                <w:szCs w:val="24"/>
              </w:rPr>
              <w:t>D</w:t>
            </w:r>
          </w:p>
        </w:tc>
        <w:tc>
          <w:tcPr>
            <w:tcW w:w="2341" w:type="dxa"/>
          </w:tcPr>
          <w:p w14:paraId="129F0F4A" w14:textId="4D6898CC" w:rsidR="00F714F5" w:rsidRPr="00C170A4" w:rsidRDefault="00F714F5" w:rsidP="00F714F5">
            <w:pPr>
              <w:spacing w:line="259" w:lineRule="auto"/>
              <w:rPr>
                <w:rFonts w:ascii="Arial" w:hAnsi="Arial" w:cs="Arial"/>
                <w:sz w:val="24"/>
                <w:szCs w:val="24"/>
              </w:rPr>
            </w:pPr>
            <w:r w:rsidRPr="00C170A4">
              <w:rPr>
                <w:rFonts w:ascii="Arial" w:hAnsi="Arial" w:cs="Arial"/>
                <w:sz w:val="24"/>
                <w:szCs w:val="24"/>
              </w:rPr>
              <w:t xml:space="preserve">A </w:t>
            </w:r>
          </w:p>
        </w:tc>
      </w:tr>
      <w:tr w:rsidR="00F52A8A" w:rsidRPr="00C170A4" w14:paraId="24F3FB15" w14:textId="77777777" w:rsidTr="00070BE2">
        <w:tc>
          <w:tcPr>
            <w:tcW w:w="4071" w:type="dxa"/>
          </w:tcPr>
          <w:p w14:paraId="7EB97725" w14:textId="76EBAC19" w:rsidR="00E17FE2" w:rsidRDefault="00B51999" w:rsidP="00BC3C5A">
            <w:pPr>
              <w:textAlignment w:val="baseline"/>
              <w:rPr>
                <w:rFonts w:ascii="Arial" w:hAnsi="Arial" w:cs="Arial"/>
                <w:bCs/>
                <w:sz w:val="24"/>
                <w:szCs w:val="24"/>
              </w:rPr>
            </w:pPr>
            <w:r w:rsidRPr="00B51999">
              <w:rPr>
                <w:rFonts w:ascii="Arial" w:hAnsi="Arial" w:cs="Arial"/>
                <w:bCs/>
                <w:sz w:val="24"/>
                <w:szCs w:val="24"/>
              </w:rPr>
              <w:t>Experience of specialist topic sessions and/or training to varied audiences, including operational managers.</w:t>
            </w:r>
          </w:p>
        </w:tc>
        <w:tc>
          <w:tcPr>
            <w:tcW w:w="1878" w:type="dxa"/>
          </w:tcPr>
          <w:p w14:paraId="2C1CD063" w14:textId="02AB48B0" w:rsidR="00F52A8A" w:rsidRDefault="0068377A" w:rsidP="00F714F5">
            <w:pPr>
              <w:rPr>
                <w:rFonts w:ascii="Arial" w:hAnsi="Arial" w:cs="Arial"/>
                <w:sz w:val="24"/>
                <w:szCs w:val="24"/>
              </w:rPr>
            </w:pPr>
            <w:r>
              <w:rPr>
                <w:rFonts w:ascii="Arial" w:hAnsi="Arial" w:cs="Arial"/>
                <w:sz w:val="24"/>
                <w:szCs w:val="24"/>
              </w:rPr>
              <w:t>D</w:t>
            </w:r>
          </w:p>
        </w:tc>
        <w:tc>
          <w:tcPr>
            <w:tcW w:w="2341" w:type="dxa"/>
          </w:tcPr>
          <w:p w14:paraId="687328E0" w14:textId="5C3DE434" w:rsidR="00F52A8A" w:rsidRPr="00C170A4" w:rsidRDefault="00B51999" w:rsidP="00F714F5">
            <w:pPr>
              <w:rPr>
                <w:rFonts w:ascii="Arial" w:hAnsi="Arial" w:cs="Arial"/>
                <w:sz w:val="24"/>
                <w:szCs w:val="24"/>
              </w:rPr>
            </w:pPr>
            <w:r>
              <w:rPr>
                <w:rFonts w:ascii="Arial" w:hAnsi="Arial" w:cs="Arial"/>
                <w:sz w:val="24"/>
                <w:szCs w:val="24"/>
              </w:rPr>
              <w:t xml:space="preserve">A </w:t>
            </w:r>
          </w:p>
        </w:tc>
      </w:tr>
    </w:tbl>
    <w:p w14:paraId="2BAFDCD5" w14:textId="77777777" w:rsidR="00BC3C5A" w:rsidRDefault="00BC3C5A" w:rsidP="00A41082">
      <w:pPr>
        <w:rPr>
          <w:rFonts w:ascii="Arial" w:hAnsi="Arial" w:cs="Arial"/>
          <w:b/>
          <w:bCs/>
          <w:sz w:val="24"/>
          <w:szCs w:val="24"/>
        </w:rPr>
      </w:pPr>
    </w:p>
    <w:p w14:paraId="0B3EF9EF" w14:textId="4E4383B9" w:rsidR="00BF14D0" w:rsidRPr="00C170A4" w:rsidRDefault="00BF14D0" w:rsidP="00BF14D0">
      <w:pPr>
        <w:pStyle w:val="Heading1"/>
        <w:ind w:left="-5" w:right="0"/>
        <w:rPr>
          <w:szCs w:val="24"/>
        </w:rPr>
      </w:pPr>
      <w:r>
        <w:rPr>
          <w:szCs w:val="24"/>
        </w:rPr>
        <w:t>Personal Attributes</w:t>
      </w:r>
    </w:p>
    <w:tbl>
      <w:tblPr>
        <w:tblStyle w:val="TableGrid"/>
        <w:tblW w:w="0" w:type="auto"/>
        <w:tblLook w:val="04A0" w:firstRow="1" w:lastRow="0" w:firstColumn="1" w:lastColumn="0" w:noHBand="0" w:noVBand="1"/>
      </w:tblPr>
      <w:tblGrid>
        <w:gridCol w:w="4070"/>
        <w:gridCol w:w="1879"/>
        <w:gridCol w:w="2341"/>
      </w:tblGrid>
      <w:tr w:rsidR="00BF14D0" w:rsidRPr="00C170A4" w14:paraId="50AA3533" w14:textId="77777777" w:rsidTr="00633524">
        <w:tc>
          <w:tcPr>
            <w:tcW w:w="4070" w:type="dxa"/>
          </w:tcPr>
          <w:p w14:paraId="0A070C2F" w14:textId="77777777" w:rsidR="00BF14D0" w:rsidRPr="00C170A4" w:rsidRDefault="00BF14D0" w:rsidP="00633524">
            <w:pPr>
              <w:spacing w:line="259" w:lineRule="auto"/>
              <w:rPr>
                <w:rFonts w:ascii="Arial" w:hAnsi="Arial" w:cs="Arial"/>
                <w:b/>
                <w:sz w:val="24"/>
                <w:szCs w:val="24"/>
              </w:rPr>
            </w:pPr>
            <w:r w:rsidRPr="00C170A4">
              <w:rPr>
                <w:rFonts w:ascii="Arial" w:hAnsi="Arial" w:cs="Arial"/>
                <w:b/>
                <w:sz w:val="24"/>
                <w:szCs w:val="24"/>
              </w:rPr>
              <w:t>Criteria</w:t>
            </w:r>
          </w:p>
        </w:tc>
        <w:tc>
          <w:tcPr>
            <w:tcW w:w="1879" w:type="dxa"/>
          </w:tcPr>
          <w:p w14:paraId="4B6B300E" w14:textId="77777777" w:rsidR="00BF14D0" w:rsidRPr="00C170A4" w:rsidRDefault="00BF14D0" w:rsidP="00633524">
            <w:pPr>
              <w:spacing w:line="259" w:lineRule="auto"/>
              <w:rPr>
                <w:rFonts w:ascii="Arial" w:hAnsi="Arial" w:cs="Arial"/>
                <w:b/>
                <w:sz w:val="24"/>
                <w:szCs w:val="24"/>
              </w:rPr>
            </w:pPr>
            <w:r w:rsidRPr="00C170A4">
              <w:rPr>
                <w:rFonts w:ascii="Arial" w:hAnsi="Arial" w:cs="Arial"/>
                <w:b/>
                <w:sz w:val="24"/>
                <w:szCs w:val="24"/>
              </w:rPr>
              <w:t>Essential (E) or Desirable (D)</w:t>
            </w:r>
          </w:p>
        </w:tc>
        <w:tc>
          <w:tcPr>
            <w:tcW w:w="2341" w:type="dxa"/>
          </w:tcPr>
          <w:p w14:paraId="6A1F5FC7" w14:textId="77777777" w:rsidR="00BF14D0" w:rsidRPr="00C170A4" w:rsidRDefault="00BF14D0" w:rsidP="00633524">
            <w:pPr>
              <w:spacing w:line="259" w:lineRule="auto"/>
              <w:rPr>
                <w:rFonts w:ascii="Arial" w:hAnsi="Arial" w:cs="Arial"/>
                <w:b/>
                <w:sz w:val="24"/>
                <w:szCs w:val="24"/>
              </w:rPr>
            </w:pPr>
            <w:r w:rsidRPr="00C170A4">
              <w:rPr>
                <w:rFonts w:ascii="Arial" w:hAnsi="Arial" w:cs="Arial"/>
                <w:b/>
                <w:sz w:val="24"/>
                <w:szCs w:val="24"/>
              </w:rPr>
              <w:t>Evaluated by application form (A) and/or interview (I)</w:t>
            </w:r>
          </w:p>
        </w:tc>
      </w:tr>
      <w:tr w:rsidR="00BF14D0" w:rsidRPr="00C170A4" w14:paraId="325F9C58" w14:textId="77777777" w:rsidTr="00633524">
        <w:tc>
          <w:tcPr>
            <w:tcW w:w="4070" w:type="dxa"/>
          </w:tcPr>
          <w:p w14:paraId="1708B436" w14:textId="77777777" w:rsidR="00BF14D0" w:rsidRDefault="002A30C7" w:rsidP="00633524">
            <w:pPr>
              <w:rPr>
                <w:rFonts w:ascii="Arial" w:eastAsia="Times New Roman" w:hAnsi="Arial" w:cs="Arial"/>
                <w:sz w:val="24"/>
                <w:szCs w:val="24"/>
              </w:rPr>
            </w:pPr>
            <w:r w:rsidRPr="002A30C7">
              <w:rPr>
                <w:rFonts w:ascii="Arial" w:eastAsia="Times New Roman" w:hAnsi="Arial" w:cs="Arial"/>
                <w:sz w:val="24"/>
                <w:szCs w:val="24"/>
              </w:rPr>
              <w:t>Passion and commitment to work within a not-for-profit organisation and support a team approach in working to help others</w:t>
            </w:r>
          </w:p>
          <w:p w14:paraId="2CC7D28D" w14:textId="317DB0D3" w:rsidR="00E219D0" w:rsidRPr="00C170A4" w:rsidRDefault="00E219D0" w:rsidP="00633524">
            <w:pPr>
              <w:rPr>
                <w:rFonts w:ascii="Arial" w:hAnsi="Arial" w:cs="Arial"/>
                <w:bCs/>
                <w:sz w:val="24"/>
                <w:szCs w:val="24"/>
              </w:rPr>
            </w:pPr>
          </w:p>
        </w:tc>
        <w:tc>
          <w:tcPr>
            <w:tcW w:w="1879" w:type="dxa"/>
          </w:tcPr>
          <w:p w14:paraId="08E529B7" w14:textId="77777777" w:rsidR="00BF14D0" w:rsidRPr="00C170A4" w:rsidRDefault="00BF14D0" w:rsidP="00633524">
            <w:pPr>
              <w:spacing w:line="259" w:lineRule="auto"/>
              <w:rPr>
                <w:rFonts w:ascii="Arial" w:hAnsi="Arial" w:cs="Arial"/>
                <w:sz w:val="24"/>
                <w:szCs w:val="24"/>
              </w:rPr>
            </w:pPr>
            <w:r w:rsidRPr="00C170A4">
              <w:rPr>
                <w:rFonts w:ascii="Arial" w:hAnsi="Arial" w:cs="Arial"/>
                <w:sz w:val="24"/>
                <w:szCs w:val="24"/>
              </w:rPr>
              <w:t>E</w:t>
            </w:r>
          </w:p>
        </w:tc>
        <w:tc>
          <w:tcPr>
            <w:tcW w:w="2341" w:type="dxa"/>
          </w:tcPr>
          <w:p w14:paraId="5A7E17B0" w14:textId="756B6EB1" w:rsidR="00BF14D0" w:rsidRPr="00C170A4" w:rsidRDefault="00BF14D0" w:rsidP="00633524">
            <w:pPr>
              <w:spacing w:line="259" w:lineRule="auto"/>
              <w:rPr>
                <w:rFonts w:ascii="Arial" w:hAnsi="Arial" w:cs="Arial"/>
                <w:sz w:val="24"/>
                <w:szCs w:val="24"/>
              </w:rPr>
            </w:pPr>
            <w:r w:rsidRPr="00C170A4">
              <w:rPr>
                <w:rFonts w:ascii="Arial" w:hAnsi="Arial" w:cs="Arial"/>
                <w:sz w:val="24"/>
                <w:szCs w:val="24"/>
              </w:rPr>
              <w:t>A</w:t>
            </w:r>
            <w:r w:rsidR="009E07F9">
              <w:rPr>
                <w:rFonts w:ascii="Arial" w:hAnsi="Arial" w:cs="Arial"/>
                <w:sz w:val="24"/>
                <w:szCs w:val="24"/>
              </w:rPr>
              <w:t xml:space="preserve"> I</w:t>
            </w:r>
          </w:p>
        </w:tc>
      </w:tr>
      <w:tr w:rsidR="00BF14D0" w:rsidRPr="00C170A4" w14:paraId="770DCE6E" w14:textId="77777777" w:rsidTr="00633524">
        <w:tc>
          <w:tcPr>
            <w:tcW w:w="4070" w:type="dxa"/>
          </w:tcPr>
          <w:p w14:paraId="5A1CD37D" w14:textId="77777777" w:rsidR="00BF14D0" w:rsidRDefault="00541304" w:rsidP="00633524">
            <w:pPr>
              <w:textAlignment w:val="baseline"/>
              <w:rPr>
                <w:rFonts w:ascii="Arial" w:eastAsia="Times New Roman" w:hAnsi="Arial" w:cs="Arial"/>
                <w:sz w:val="24"/>
                <w:szCs w:val="24"/>
              </w:rPr>
            </w:pPr>
            <w:r w:rsidRPr="00541304">
              <w:rPr>
                <w:rFonts w:ascii="Arial" w:eastAsia="Times New Roman" w:hAnsi="Arial" w:cs="Arial"/>
                <w:sz w:val="24"/>
                <w:szCs w:val="24"/>
              </w:rPr>
              <w:lastRenderedPageBreak/>
              <w:t>Commitment and support to equality, diversity and inclusion.</w:t>
            </w:r>
          </w:p>
          <w:p w14:paraId="18FDBAE8" w14:textId="0B928D26" w:rsidR="00E219D0" w:rsidRPr="00C170A4" w:rsidRDefault="00E219D0" w:rsidP="00633524">
            <w:pPr>
              <w:textAlignment w:val="baseline"/>
              <w:rPr>
                <w:rFonts w:ascii="Arial" w:eastAsia="Times New Roman" w:hAnsi="Arial" w:cs="Arial"/>
                <w:b/>
                <w:bCs/>
                <w:sz w:val="24"/>
                <w:szCs w:val="24"/>
              </w:rPr>
            </w:pPr>
          </w:p>
        </w:tc>
        <w:tc>
          <w:tcPr>
            <w:tcW w:w="1879" w:type="dxa"/>
          </w:tcPr>
          <w:p w14:paraId="58F80F13" w14:textId="7DB9EEF1" w:rsidR="00BF14D0" w:rsidRPr="00C170A4" w:rsidRDefault="00541304" w:rsidP="00633524">
            <w:pPr>
              <w:rPr>
                <w:rFonts w:ascii="Arial" w:hAnsi="Arial" w:cs="Arial"/>
                <w:sz w:val="24"/>
                <w:szCs w:val="24"/>
              </w:rPr>
            </w:pPr>
            <w:r>
              <w:rPr>
                <w:rFonts w:ascii="Arial" w:hAnsi="Arial" w:cs="Arial"/>
                <w:sz w:val="24"/>
                <w:szCs w:val="24"/>
              </w:rPr>
              <w:t>E</w:t>
            </w:r>
          </w:p>
        </w:tc>
        <w:tc>
          <w:tcPr>
            <w:tcW w:w="2341" w:type="dxa"/>
          </w:tcPr>
          <w:p w14:paraId="3F673FF7" w14:textId="34DC2A6F" w:rsidR="00BF14D0" w:rsidRPr="00C170A4" w:rsidRDefault="009E07F9" w:rsidP="00633524">
            <w:pPr>
              <w:rPr>
                <w:rFonts w:ascii="Arial" w:hAnsi="Arial" w:cs="Arial"/>
                <w:sz w:val="24"/>
                <w:szCs w:val="24"/>
              </w:rPr>
            </w:pPr>
            <w:r>
              <w:rPr>
                <w:rFonts w:ascii="Arial" w:hAnsi="Arial" w:cs="Arial"/>
                <w:sz w:val="24"/>
                <w:szCs w:val="24"/>
              </w:rPr>
              <w:t>I</w:t>
            </w:r>
          </w:p>
        </w:tc>
      </w:tr>
      <w:tr w:rsidR="008D26A3" w:rsidRPr="00C170A4" w14:paraId="56A5745B" w14:textId="77777777" w:rsidTr="00633524">
        <w:tc>
          <w:tcPr>
            <w:tcW w:w="4070" w:type="dxa"/>
          </w:tcPr>
          <w:p w14:paraId="66A0E88E" w14:textId="77777777" w:rsidR="008D26A3" w:rsidRDefault="00012FD9" w:rsidP="00644CE8">
            <w:pPr>
              <w:textAlignment w:val="baseline"/>
              <w:rPr>
                <w:rFonts w:ascii="Arial" w:eastAsia="Times New Roman" w:hAnsi="Arial" w:cs="Arial"/>
                <w:sz w:val="24"/>
                <w:szCs w:val="24"/>
              </w:rPr>
            </w:pPr>
            <w:r w:rsidRPr="00012FD9">
              <w:rPr>
                <w:rFonts w:ascii="Arial" w:eastAsia="Times New Roman" w:hAnsi="Arial" w:cs="Arial"/>
                <w:sz w:val="24"/>
                <w:szCs w:val="24"/>
              </w:rPr>
              <w:t>Interest and experience in continuous learning in digital technology and practically harnessing to strengthen an organisation and help it to realise agreed priorities.</w:t>
            </w:r>
          </w:p>
          <w:p w14:paraId="2B9A5CD0" w14:textId="11472F15" w:rsidR="00B51999" w:rsidRPr="00644CE8" w:rsidRDefault="00B51999" w:rsidP="00644CE8">
            <w:pPr>
              <w:textAlignment w:val="baseline"/>
              <w:rPr>
                <w:rFonts w:ascii="Arial" w:eastAsia="Times New Roman" w:hAnsi="Arial" w:cs="Arial"/>
                <w:sz w:val="24"/>
                <w:szCs w:val="24"/>
              </w:rPr>
            </w:pPr>
          </w:p>
        </w:tc>
        <w:tc>
          <w:tcPr>
            <w:tcW w:w="1879" w:type="dxa"/>
          </w:tcPr>
          <w:p w14:paraId="5BE773B9" w14:textId="1D8672EC" w:rsidR="008D26A3" w:rsidRDefault="00012FD9" w:rsidP="00633524">
            <w:pPr>
              <w:rPr>
                <w:rFonts w:ascii="Arial" w:hAnsi="Arial" w:cs="Arial"/>
                <w:sz w:val="24"/>
                <w:szCs w:val="24"/>
              </w:rPr>
            </w:pPr>
            <w:r>
              <w:rPr>
                <w:rFonts w:ascii="Arial" w:hAnsi="Arial" w:cs="Arial"/>
                <w:sz w:val="24"/>
                <w:szCs w:val="24"/>
              </w:rPr>
              <w:t>D</w:t>
            </w:r>
          </w:p>
        </w:tc>
        <w:tc>
          <w:tcPr>
            <w:tcW w:w="2341" w:type="dxa"/>
          </w:tcPr>
          <w:p w14:paraId="594F6A14" w14:textId="49F3900A" w:rsidR="008D26A3" w:rsidRDefault="00012FD9" w:rsidP="00633524">
            <w:pPr>
              <w:rPr>
                <w:rFonts w:ascii="Arial" w:hAnsi="Arial" w:cs="Arial"/>
                <w:sz w:val="24"/>
                <w:szCs w:val="24"/>
              </w:rPr>
            </w:pPr>
            <w:r>
              <w:rPr>
                <w:rFonts w:ascii="Arial" w:hAnsi="Arial" w:cs="Arial"/>
                <w:sz w:val="24"/>
                <w:szCs w:val="24"/>
              </w:rPr>
              <w:t>I</w:t>
            </w:r>
          </w:p>
        </w:tc>
      </w:tr>
      <w:tr w:rsidR="00644CE8" w:rsidRPr="00C170A4" w14:paraId="025E06CA" w14:textId="77777777" w:rsidTr="00633524">
        <w:tc>
          <w:tcPr>
            <w:tcW w:w="4070" w:type="dxa"/>
          </w:tcPr>
          <w:p w14:paraId="6BFC368E" w14:textId="77777777" w:rsidR="00644CE8" w:rsidRPr="00644CE8" w:rsidRDefault="00644CE8" w:rsidP="00644CE8">
            <w:pPr>
              <w:textAlignment w:val="baseline"/>
              <w:rPr>
                <w:rFonts w:ascii="Arial" w:eastAsia="Times New Roman" w:hAnsi="Arial" w:cs="Arial"/>
                <w:sz w:val="24"/>
                <w:szCs w:val="24"/>
              </w:rPr>
            </w:pPr>
            <w:r w:rsidRPr="00644CE8">
              <w:rPr>
                <w:rFonts w:ascii="Arial" w:eastAsia="Times New Roman" w:hAnsi="Arial" w:cs="Arial"/>
                <w:sz w:val="24"/>
                <w:szCs w:val="24"/>
              </w:rPr>
              <w:t xml:space="preserve">Demonstrate an understanding, </w:t>
            </w:r>
          </w:p>
          <w:p w14:paraId="45C5C352" w14:textId="77777777" w:rsidR="00644CE8" w:rsidRPr="00644CE8" w:rsidRDefault="00644CE8" w:rsidP="00644CE8">
            <w:pPr>
              <w:textAlignment w:val="baseline"/>
              <w:rPr>
                <w:rFonts w:ascii="Arial" w:eastAsia="Times New Roman" w:hAnsi="Arial" w:cs="Arial"/>
                <w:sz w:val="24"/>
                <w:szCs w:val="24"/>
              </w:rPr>
            </w:pPr>
            <w:r w:rsidRPr="00644CE8">
              <w:rPr>
                <w:rFonts w:ascii="Arial" w:eastAsia="Times New Roman" w:hAnsi="Arial" w:cs="Arial"/>
                <w:sz w:val="24"/>
                <w:szCs w:val="24"/>
              </w:rPr>
              <w:t xml:space="preserve">support and commitment to Age UK </w:t>
            </w:r>
          </w:p>
          <w:p w14:paraId="49814D76" w14:textId="77777777" w:rsidR="00644CE8" w:rsidRDefault="00644CE8" w:rsidP="00E219D0">
            <w:pPr>
              <w:textAlignment w:val="baseline"/>
              <w:rPr>
                <w:rFonts w:ascii="Arial" w:eastAsia="Times New Roman" w:hAnsi="Arial" w:cs="Arial"/>
                <w:sz w:val="24"/>
                <w:szCs w:val="24"/>
              </w:rPr>
            </w:pPr>
            <w:r w:rsidRPr="00644CE8">
              <w:rPr>
                <w:rFonts w:ascii="Arial" w:eastAsia="Times New Roman" w:hAnsi="Arial" w:cs="Arial"/>
                <w:sz w:val="24"/>
                <w:szCs w:val="24"/>
              </w:rPr>
              <w:t>Mission and Strategic Aims</w:t>
            </w:r>
          </w:p>
          <w:p w14:paraId="114205F0" w14:textId="4E97DBE9" w:rsidR="00E219D0" w:rsidRPr="00541304" w:rsidRDefault="00E219D0" w:rsidP="00E219D0">
            <w:pPr>
              <w:textAlignment w:val="baseline"/>
              <w:rPr>
                <w:rFonts w:ascii="Arial" w:eastAsia="Times New Roman" w:hAnsi="Arial" w:cs="Arial"/>
                <w:sz w:val="24"/>
                <w:szCs w:val="24"/>
              </w:rPr>
            </w:pPr>
          </w:p>
        </w:tc>
        <w:tc>
          <w:tcPr>
            <w:tcW w:w="1879" w:type="dxa"/>
          </w:tcPr>
          <w:p w14:paraId="2CEA7692" w14:textId="1F051DC2" w:rsidR="00644CE8" w:rsidRDefault="00644CE8" w:rsidP="00633524">
            <w:pPr>
              <w:rPr>
                <w:rFonts w:ascii="Arial" w:hAnsi="Arial" w:cs="Arial"/>
                <w:sz w:val="24"/>
                <w:szCs w:val="24"/>
              </w:rPr>
            </w:pPr>
            <w:r>
              <w:rPr>
                <w:rFonts w:ascii="Arial" w:hAnsi="Arial" w:cs="Arial"/>
                <w:sz w:val="24"/>
                <w:szCs w:val="24"/>
              </w:rPr>
              <w:t>D</w:t>
            </w:r>
          </w:p>
        </w:tc>
        <w:tc>
          <w:tcPr>
            <w:tcW w:w="2341" w:type="dxa"/>
          </w:tcPr>
          <w:p w14:paraId="39D38339" w14:textId="7CC36871" w:rsidR="00644CE8" w:rsidRPr="00C170A4" w:rsidRDefault="009E07F9" w:rsidP="00633524">
            <w:pPr>
              <w:rPr>
                <w:rFonts w:ascii="Arial" w:hAnsi="Arial" w:cs="Arial"/>
                <w:sz w:val="24"/>
                <w:szCs w:val="24"/>
              </w:rPr>
            </w:pPr>
            <w:r>
              <w:rPr>
                <w:rFonts w:ascii="Arial" w:hAnsi="Arial" w:cs="Arial"/>
                <w:sz w:val="24"/>
                <w:szCs w:val="24"/>
              </w:rPr>
              <w:t>I</w:t>
            </w:r>
          </w:p>
        </w:tc>
      </w:tr>
    </w:tbl>
    <w:p w14:paraId="65085202" w14:textId="77777777" w:rsidR="00BF14D0" w:rsidRDefault="00BF14D0" w:rsidP="00A41082">
      <w:pPr>
        <w:rPr>
          <w:rFonts w:ascii="Arial" w:hAnsi="Arial" w:cs="Arial"/>
          <w:b/>
          <w:bCs/>
          <w:sz w:val="24"/>
          <w:szCs w:val="24"/>
        </w:rPr>
      </w:pPr>
    </w:p>
    <w:sectPr w:rsidR="00BF14D0" w:rsidSect="00C7159D">
      <w:footerReference w:type="default" r:id="rId11"/>
      <w:pgSz w:w="11906" w:h="16838"/>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12DF84" w14:textId="77777777" w:rsidR="007A7725" w:rsidRDefault="007A7725" w:rsidP="00D12103">
      <w:pPr>
        <w:spacing w:after="0" w:line="240" w:lineRule="auto"/>
      </w:pPr>
      <w:r>
        <w:separator/>
      </w:r>
    </w:p>
  </w:endnote>
  <w:endnote w:type="continuationSeparator" w:id="0">
    <w:p w14:paraId="59870A9F" w14:textId="77777777" w:rsidR="007A7725" w:rsidRDefault="007A7725" w:rsidP="00D121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2CC74" w14:textId="7657619D" w:rsidR="00D12103" w:rsidRPr="00D67093" w:rsidRDefault="004B49C4" w:rsidP="00D67093">
    <w:pPr>
      <w:pStyle w:val="Footer"/>
    </w:pPr>
    <w:r>
      <w:t>Operations</w:t>
    </w:r>
    <w:r w:rsidR="00C7159D">
      <w:t xml:space="preserve"> Manager </w:t>
    </w:r>
    <w:r>
      <w:t>October</w:t>
    </w:r>
    <w:r w:rsidR="00C7159D">
      <w:t xml:space="preserv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B218BE" w14:textId="77777777" w:rsidR="007A7725" w:rsidRDefault="007A7725" w:rsidP="00D12103">
      <w:pPr>
        <w:spacing w:after="0" w:line="240" w:lineRule="auto"/>
      </w:pPr>
      <w:r>
        <w:separator/>
      </w:r>
    </w:p>
  </w:footnote>
  <w:footnote w:type="continuationSeparator" w:id="0">
    <w:p w14:paraId="3CADB734" w14:textId="77777777" w:rsidR="007A7725" w:rsidRDefault="007A7725" w:rsidP="00D121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C5923"/>
    <w:multiLevelType w:val="multilevel"/>
    <w:tmpl w:val="9FA05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2B799C"/>
    <w:multiLevelType w:val="hybridMultilevel"/>
    <w:tmpl w:val="98268A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750637"/>
    <w:multiLevelType w:val="hybridMultilevel"/>
    <w:tmpl w:val="5484B6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BEA3421"/>
    <w:multiLevelType w:val="multilevel"/>
    <w:tmpl w:val="34981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D0D6D29"/>
    <w:multiLevelType w:val="multilevel"/>
    <w:tmpl w:val="3C5CDF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D2F692F"/>
    <w:multiLevelType w:val="multilevel"/>
    <w:tmpl w:val="219CB39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0D31C0E"/>
    <w:multiLevelType w:val="multilevel"/>
    <w:tmpl w:val="0ED440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6FE407F"/>
    <w:multiLevelType w:val="multilevel"/>
    <w:tmpl w:val="FAECD5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E60D18"/>
    <w:multiLevelType w:val="hybridMultilevel"/>
    <w:tmpl w:val="07FA5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8556D6"/>
    <w:multiLevelType w:val="hybridMultilevel"/>
    <w:tmpl w:val="1F149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EA351D"/>
    <w:multiLevelType w:val="multilevel"/>
    <w:tmpl w:val="B3509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582E68"/>
    <w:multiLevelType w:val="multilevel"/>
    <w:tmpl w:val="2780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B4E1297"/>
    <w:multiLevelType w:val="hybridMultilevel"/>
    <w:tmpl w:val="E43C50F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BE2474C"/>
    <w:multiLevelType w:val="hybridMultilevel"/>
    <w:tmpl w:val="DB26FA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885221"/>
    <w:multiLevelType w:val="multilevel"/>
    <w:tmpl w:val="FFC8502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157D18"/>
    <w:multiLevelType w:val="multilevel"/>
    <w:tmpl w:val="BB46109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EF63BB"/>
    <w:multiLevelType w:val="hybridMultilevel"/>
    <w:tmpl w:val="AEB4B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E2F4A51"/>
    <w:multiLevelType w:val="hybridMultilevel"/>
    <w:tmpl w:val="152A4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EED3FFF"/>
    <w:multiLevelType w:val="multilevel"/>
    <w:tmpl w:val="3698AED8"/>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5D23D42"/>
    <w:multiLevelType w:val="hybridMultilevel"/>
    <w:tmpl w:val="0368ED2C"/>
    <w:lvl w:ilvl="0" w:tplc="EEEC6362">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72F24DC"/>
    <w:multiLevelType w:val="hybridMultilevel"/>
    <w:tmpl w:val="95B49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7B8116C"/>
    <w:multiLevelType w:val="multilevel"/>
    <w:tmpl w:val="01965370"/>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1440"/>
        </w:tabs>
        <w:ind w:left="1440" w:hanging="360"/>
      </w:pPr>
      <w:rPr>
        <w:rFonts w:ascii="Symbol" w:hAnsi="Symbol" w:hint="default"/>
        <w:sz w:val="20"/>
      </w:rPr>
    </w:lvl>
    <w:lvl w:ilvl="3" w:tentative="1">
      <w:start w:val="1"/>
      <w:numFmt w:val="bullet"/>
      <w:lvlText w:val=""/>
      <w:lvlJc w:val="left"/>
      <w:pPr>
        <w:tabs>
          <w:tab w:val="num" w:pos="2160"/>
        </w:tabs>
        <w:ind w:left="2160" w:hanging="360"/>
      </w:pPr>
      <w:rPr>
        <w:rFonts w:ascii="Symbol" w:hAnsi="Symbol" w:hint="default"/>
        <w:sz w:val="20"/>
      </w:rPr>
    </w:lvl>
    <w:lvl w:ilvl="4" w:tentative="1">
      <w:start w:val="1"/>
      <w:numFmt w:val="bullet"/>
      <w:lvlText w:val=""/>
      <w:lvlJc w:val="left"/>
      <w:pPr>
        <w:tabs>
          <w:tab w:val="num" w:pos="2880"/>
        </w:tabs>
        <w:ind w:left="2880" w:hanging="360"/>
      </w:pPr>
      <w:rPr>
        <w:rFonts w:ascii="Symbol" w:hAnsi="Symbol" w:hint="default"/>
        <w:sz w:val="20"/>
      </w:rPr>
    </w:lvl>
    <w:lvl w:ilvl="5" w:tentative="1">
      <w:start w:val="1"/>
      <w:numFmt w:val="bullet"/>
      <w:lvlText w:val=""/>
      <w:lvlJc w:val="left"/>
      <w:pPr>
        <w:tabs>
          <w:tab w:val="num" w:pos="3600"/>
        </w:tabs>
        <w:ind w:left="3600" w:hanging="360"/>
      </w:pPr>
      <w:rPr>
        <w:rFonts w:ascii="Symbol" w:hAnsi="Symbol" w:hint="default"/>
        <w:sz w:val="20"/>
      </w:rPr>
    </w:lvl>
    <w:lvl w:ilvl="6" w:tentative="1">
      <w:start w:val="1"/>
      <w:numFmt w:val="bullet"/>
      <w:lvlText w:val=""/>
      <w:lvlJc w:val="left"/>
      <w:pPr>
        <w:tabs>
          <w:tab w:val="num" w:pos="4320"/>
        </w:tabs>
        <w:ind w:left="4320" w:hanging="360"/>
      </w:pPr>
      <w:rPr>
        <w:rFonts w:ascii="Symbol" w:hAnsi="Symbol" w:hint="default"/>
        <w:sz w:val="20"/>
      </w:rPr>
    </w:lvl>
    <w:lvl w:ilvl="7" w:tentative="1">
      <w:start w:val="1"/>
      <w:numFmt w:val="bullet"/>
      <w:lvlText w:val=""/>
      <w:lvlJc w:val="left"/>
      <w:pPr>
        <w:tabs>
          <w:tab w:val="num" w:pos="5040"/>
        </w:tabs>
        <w:ind w:left="5040" w:hanging="360"/>
      </w:pPr>
      <w:rPr>
        <w:rFonts w:ascii="Symbol" w:hAnsi="Symbol" w:hint="default"/>
        <w:sz w:val="20"/>
      </w:rPr>
    </w:lvl>
    <w:lvl w:ilvl="8" w:tentative="1">
      <w:start w:val="1"/>
      <w:numFmt w:val="bullet"/>
      <w:lvlText w:val=""/>
      <w:lvlJc w:val="left"/>
      <w:pPr>
        <w:tabs>
          <w:tab w:val="num" w:pos="5760"/>
        </w:tabs>
        <w:ind w:left="5760" w:hanging="360"/>
      </w:pPr>
      <w:rPr>
        <w:rFonts w:ascii="Symbol" w:hAnsi="Symbol" w:hint="default"/>
        <w:sz w:val="20"/>
      </w:rPr>
    </w:lvl>
  </w:abstractNum>
  <w:abstractNum w:abstractNumId="22" w15:restartNumberingAfterBreak="0">
    <w:nsid w:val="47E30D7C"/>
    <w:multiLevelType w:val="multilevel"/>
    <w:tmpl w:val="037E5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871634B"/>
    <w:multiLevelType w:val="multilevel"/>
    <w:tmpl w:val="FCCCE6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FEF5D26"/>
    <w:multiLevelType w:val="multilevel"/>
    <w:tmpl w:val="ADB46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66C29BE"/>
    <w:multiLevelType w:val="multilevel"/>
    <w:tmpl w:val="4A700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C050496"/>
    <w:multiLevelType w:val="multilevel"/>
    <w:tmpl w:val="2DA0E2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1541469"/>
    <w:multiLevelType w:val="hybridMultilevel"/>
    <w:tmpl w:val="4CACD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4E149F"/>
    <w:multiLevelType w:val="hybridMultilevel"/>
    <w:tmpl w:val="8182E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6212B26"/>
    <w:multiLevelType w:val="multilevel"/>
    <w:tmpl w:val="3902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BEE2A49"/>
    <w:multiLevelType w:val="multilevel"/>
    <w:tmpl w:val="DFBE1C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D406393"/>
    <w:multiLevelType w:val="multilevel"/>
    <w:tmpl w:val="8C7AC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0262AC"/>
    <w:multiLevelType w:val="multilevel"/>
    <w:tmpl w:val="4C96A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E1A7D21"/>
    <w:multiLevelType w:val="multilevel"/>
    <w:tmpl w:val="65E8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20283121">
    <w:abstractNumId w:val="29"/>
  </w:num>
  <w:num w:numId="2" w16cid:durableId="1605266893">
    <w:abstractNumId w:val="24"/>
  </w:num>
  <w:num w:numId="3" w16cid:durableId="860633243">
    <w:abstractNumId w:val="32"/>
  </w:num>
  <w:num w:numId="4" w16cid:durableId="1557620548">
    <w:abstractNumId w:val="33"/>
  </w:num>
  <w:num w:numId="5" w16cid:durableId="1536502699">
    <w:abstractNumId w:val="7"/>
  </w:num>
  <w:num w:numId="6" w16cid:durableId="174540895">
    <w:abstractNumId w:val="18"/>
  </w:num>
  <w:num w:numId="7" w16cid:durableId="390545570">
    <w:abstractNumId w:val="30"/>
  </w:num>
  <w:num w:numId="8" w16cid:durableId="1357122111">
    <w:abstractNumId w:val="31"/>
  </w:num>
  <w:num w:numId="9" w16cid:durableId="1339653826">
    <w:abstractNumId w:val="3"/>
  </w:num>
  <w:num w:numId="10" w16cid:durableId="851605916">
    <w:abstractNumId w:val="14"/>
  </w:num>
  <w:num w:numId="11" w16cid:durableId="721097835">
    <w:abstractNumId w:val="11"/>
  </w:num>
  <w:num w:numId="12" w16cid:durableId="2107848165">
    <w:abstractNumId w:val="23"/>
  </w:num>
  <w:num w:numId="13" w16cid:durableId="1300962861">
    <w:abstractNumId w:val="21"/>
  </w:num>
  <w:num w:numId="14" w16cid:durableId="558564217">
    <w:abstractNumId w:val="25"/>
  </w:num>
  <w:num w:numId="15" w16cid:durableId="1457213629">
    <w:abstractNumId w:val="22"/>
  </w:num>
  <w:num w:numId="16" w16cid:durableId="458232051">
    <w:abstractNumId w:val="6"/>
  </w:num>
  <w:num w:numId="17" w16cid:durableId="2083482093">
    <w:abstractNumId w:val="26"/>
  </w:num>
  <w:num w:numId="18" w16cid:durableId="1948925559">
    <w:abstractNumId w:val="4"/>
  </w:num>
  <w:num w:numId="19" w16cid:durableId="211356358">
    <w:abstractNumId w:val="5"/>
  </w:num>
  <w:num w:numId="20" w16cid:durableId="1945067031">
    <w:abstractNumId w:val="15"/>
  </w:num>
  <w:num w:numId="21" w16cid:durableId="52434897">
    <w:abstractNumId w:val="27"/>
  </w:num>
  <w:num w:numId="22" w16cid:durableId="1046297141">
    <w:abstractNumId w:val="17"/>
  </w:num>
  <w:num w:numId="23" w16cid:durableId="1514806560">
    <w:abstractNumId w:val="2"/>
  </w:num>
  <w:num w:numId="24" w16cid:durableId="539825193">
    <w:abstractNumId w:val="12"/>
  </w:num>
  <w:num w:numId="25" w16cid:durableId="421799130">
    <w:abstractNumId w:val="19"/>
  </w:num>
  <w:num w:numId="26" w16cid:durableId="793519753">
    <w:abstractNumId w:val="1"/>
  </w:num>
  <w:num w:numId="27" w16cid:durableId="1776752800">
    <w:abstractNumId w:val="0"/>
  </w:num>
  <w:num w:numId="28" w16cid:durableId="1874076624">
    <w:abstractNumId w:val="10"/>
  </w:num>
  <w:num w:numId="29" w16cid:durableId="504323982">
    <w:abstractNumId w:val="8"/>
  </w:num>
  <w:num w:numId="30" w16cid:durableId="1960910375">
    <w:abstractNumId w:val="28"/>
  </w:num>
  <w:num w:numId="31" w16cid:durableId="1085566517">
    <w:abstractNumId w:val="20"/>
  </w:num>
  <w:num w:numId="32" w16cid:durableId="34476860">
    <w:abstractNumId w:val="13"/>
  </w:num>
  <w:num w:numId="33" w16cid:durableId="1696080622">
    <w:abstractNumId w:val="16"/>
  </w:num>
  <w:num w:numId="34" w16cid:durableId="6943810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33F"/>
    <w:rsid w:val="00004553"/>
    <w:rsid w:val="00011CF7"/>
    <w:rsid w:val="00012FD9"/>
    <w:rsid w:val="00013553"/>
    <w:rsid w:val="00025F78"/>
    <w:rsid w:val="000262B3"/>
    <w:rsid w:val="00027A78"/>
    <w:rsid w:val="00060695"/>
    <w:rsid w:val="00063146"/>
    <w:rsid w:val="00080B8C"/>
    <w:rsid w:val="000B22B2"/>
    <w:rsid w:val="000B64DA"/>
    <w:rsid w:val="000C3649"/>
    <w:rsid w:val="000D408B"/>
    <w:rsid w:val="000D55B5"/>
    <w:rsid w:val="000F2117"/>
    <w:rsid w:val="0010094C"/>
    <w:rsid w:val="00116CD5"/>
    <w:rsid w:val="001357B4"/>
    <w:rsid w:val="001416E8"/>
    <w:rsid w:val="00141FAA"/>
    <w:rsid w:val="001432DF"/>
    <w:rsid w:val="00151D09"/>
    <w:rsid w:val="00162370"/>
    <w:rsid w:val="00186A34"/>
    <w:rsid w:val="001B0DB7"/>
    <w:rsid w:val="001F4783"/>
    <w:rsid w:val="002012CC"/>
    <w:rsid w:val="00216A95"/>
    <w:rsid w:val="00216FE7"/>
    <w:rsid w:val="002365BF"/>
    <w:rsid w:val="002534E9"/>
    <w:rsid w:val="0025775B"/>
    <w:rsid w:val="002634AA"/>
    <w:rsid w:val="00265FBD"/>
    <w:rsid w:val="00266807"/>
    <w:rsid w:val="002676D7"/>
    <w:rsid w:val="00290DE9"/>
    <w:rsid w:val="002A30C7"/>
    <w:rsid w:val="002B088D"/>
    <w:rsid w:val="002C5798"/>
    <w:rsid w:val="002E5389"/>
    <w:rsid w:val="002F3481"/>
    <w:rsid w:val="00300E1F"/>
    <w:rsid w:val="0031182F"/>
    <w:rsid w:val="0031276B"/>
    <w:rsid w:val="003254C6"/>
    <w:rsid w:val="003276A6"/>
    <w:rsid w:val="00350146"/>
    <w:rsid w:val="0035079D"/>
    <w:rsid w:val="00350DF1"/>
    <w:rsid w:val="00355ED2"/>
    <w:rsid w:val="00361354"/>
    <w:rsid w:val="00365012"/>
    <w:rsid w:val="00387EE6"/>
    <w:rsid w:val="003D5356"/>
    <w:rsid w:val="003D5ED3"/>
    <w:rsid w:val="003D64DB"/>
    <w:rsid w:val="003F2EBE"/>
    <w:rsid w:val="00400E78"/>
    <w:rsid w:val="004162F8"/>
    <w:rsid w:val="004252A8"/>
    <w:rsid w:val="00442094"/>
    <w:rsid w:val="00442BA9"/>
    <w:rsid w:val="004450DC"/>
    <w:rsid w:val="00447172"/>
    <w:rsid w:val="00450819"/>
    <w:rsid w:val="00476B10"/>
    <w:rsid w:val="004B03D1"/>
    <w:rsid w:val="004B3436"/>
    <w:rsid w:val="004B49C4"/>
    <w:rsid w:val="004B5872"/>
    <w:rsid w:val="004D7A9C"/>
    <w:rsid w:val="004D7AB0"/>
    <w:rsid w:val="004E0DDD"/>
    <w:rsid w:val="00514BEE"/>
    <w:rsid w:val="00526502"/>
    <w:rsid w:val="0053071F"/>
    <w:rsid w:val="00530A11"/>
    <w:rsid w:val="00535747"/>
    <w:rsid w:val="00541304"/>
    <w:rsid w:val="00543900"/>
    <w:rsid w:val="00547A0E"/>
    <w:rsid w:val="005711CC"/>
    <w:rsid w:val="00580AFB"/>
    <w:rsid w:val="005A1316"/>
    <w:rsid w:val="005C1F51"/>
    <w:rsid w:val="005C5B50"/>
    <w:rsid w:val="005C74F5"/>
    <w:rsid w:val="005F10FC"/>
    <w:rsid w:val="005F2ABF"/>
    <w:rsid w:val="006113E5"/>
    <w:rsid w:val="00637C50"/>
    <w:rsid w:val="00644781"/>
    <w:rsid w:val="00644CE8"/>
    <w:rsid w:val="006670AC"/>
    <w:rsid w:val="00680A91"/>
    <w:rsid w:val="0068377A"/>
    <w:rsid w:val="006877F3"/>
    <w:rsid w:val="00687F23"/>
    <w:rsid w:val="00692D4D"/>
    <w:rsid w:val="00696736"/>
    <w:rsid w:val="006A2C57"/>
    <w:rsid w:val="006D555D"/>
    <w:rsid w:val="006E3147"/>
    <w:rsid w:val="006E3930"/>
    <w:rsid w:val="006E7FD3"/>
    <w:rsid w:val="00706616"/>
    <w:rsid w:val="00707BB4"/>
    <w:rsid w:val="00732073"/>
    <w:rsid w:val="007350CA"/>
    <w:rsid w:val="007379B6"/>
    <w:rsid w:val="00757186"/>
    <w:rsid w:val="0077372E"/>
    <w:rsid w:val="00780FD2"/>
    <w:rsid w:val="0079193B"/>
    <w:rsid w:val="00796EED"/>
    <w:rsid w:val="007A7725"/>
    <w:rsid w:val="007D1471"/>
    <w:rsid w:val="007D382A"/>
    <w:rsid w:val="007E573F"/>
    <w:rsid w:val="00803C96"/>
    <w:rsid w:val="008131D6"/>
    <w:rsid w:val="00827BAE"/>
    <w:rsid w:val="00830641"/>
    <w:rsid w:val="008322F1"/>
    <w:rsid w:val="008463BB"/>
    <w:rsid w:val="00846C9B"/>
    <w:rsid w:val="00855D5D"/>
    <w:rsid w:val="00876A98"/>
    <w:rsid w:val="008A0576"/>
    <w:rsid w:val="008A56F2"/>
    <w:rsid w:val="008B3759"/>
    <w:rsid w:val="008C0571"/>
    <w:rsid w:val="008C7B5D"/>
    <w:rsid w:val="008D0A48"/>
    <w:rsid w:val="008D26A3"/>
    <w:rsid w:val="008D3C3E"/>
    <w:rsid w:val="008D43AC"/>
    <w:rsid w:val="008F7797"/>
    <w:rsid w:val="009009C7"/>
    <w:rsid w:val="0090416A"/>
    <w:rsid w:val="00916319"/>
    <w:rsid w:val="0092035B"/>
    <w:rsid w:val="009310DC"/>
    <w:rsid w:val="00944C0D"/>
    <w:rsid w:val="0095329E"/>
    <w:rsid w:val="00953629"/>
    <w:rsid w:val="009543C2"/>
    <w:rsid w:val="00976BA7"/>
    <w:rsid w:val="00983742"/>
    <w:rsid w:val="00986706"/>
    <w:rsid w:val="00993AF3"/>
    <w:rsid w:val="0099510E"/>
    <w:rsid w:val="009B6899"/>
    <w:rsid w:val="009C4466"/>
    <w:rsid w:val="009C6EC9"/>
    <w:rsid w:val="009D3437"/>
    <w:rsid w:val="009E07F9"/>
    <w:rsid w:val="009E7225"/>
    <w:rsid w:val="009F0465"/>
    <w:rsid w:val="009F643E"/>
    <w:rsid w:val="009F695C"/>
    <w:rsid w:val="009F7FD4"/>
    <w:rsid w:val="00A01AF1"/>
    <w:rsid w:val="00A10929"/>
    <w:rsid w:val="00A206A1"/>
    <w:rsid w:val="00A25DDD"/>
    <w:rsid w:val="00A324A9"/>
    <w:rsid w:val="00A355EA"/>
    <w:rsid w:val="00A41082"/>
    <w:rsid w:val="00A450E8"/>
    <w:rsid w:val="00A50F84"/>
    <w:rsid w:val="00A654C8"/>
    <w:rsid w:val="00A67060"/>
    <w:rsid w:val="00A71AC4"/>
    <w:rsid w:val="00A73595"/>
    <w:rsid w:val="00A76CD2"/>
    <w:rsid w:val="00A87152"/>
    <w:rsid w:val="00AB1296"/>
    <w:rsid w:val="00AB7410"/>
    <w:rsid w:val="00AD0DC5"/>
    <w:rsid w:val="00AD3C95"/>
    <w:rsid w:val="00B06258"/>
    <w:rsid w:val="00B21E81"/>
    <w:rsid w:val="00B24AC2"/>
    <w:rsid w:val="00B472DB"/>
    <w:rsid w:val="00B51999"/>
    <w:rsid w:val="00B563A6"/>
    <w:rsid w:val="00B64560"/>
    <w:rsid w:val="00B7466C"/>
    <w:rsid w:val="00B76EE5"/>
    <w:rsid w:val="00B77CBC"/>
    <w:rsid w:val="00B80E8C"/>
    <w:rsid w:val="00B83D2B"/>
    <w:rsid w:val="00B95533"/>
    <w:rsid w:val="00B95661"/>
    <w:rsid w:val="00BA593A"/>
    <w:rsid w:val="00BA72EA"/>
    <w:rsid w:val="00BA7B2C"/>
    <w:rsid w:val="00BB13E1"/>
    <w:rsid w:val="00BB618C"/>
    <w:rsid w:val="00BC3C5A"/>
    <w:rsid w:val="00BC547F"/>
    <w:rsid w:val="00BF08A2"/>
    <w:rsid w:val="00BF14D0"/>
    <w:rsid w:val="00C02567"/>
    <w:rsid w:val="00C06947"/>
    <w:rsid w:val="00C16739"/>
    <w:rsid w:val="00C170A4"/>
    <w:rsid w:val="00C20AEC"/>
    <w:rsid w:val="00C26BE5"/>
    <w:rsid w:val="00C3233F"/>
    <w:rsid w:val="00C33066"/>
    <w:rsid w:val="00C544B6"/>
    <w:rsid w:val="00C7159D"/>
    <w:rsid w:val="00C85FDA"/>
    <w:rsid w:val="00C8609D"/>
    <w:rsid w:val="00CA1F18"/>
    <w:rsid w:val="00CA2FD6"/>
    <w:rsid w:val="00CB0890"/>
    <w:rsid w:val="00CB566A"/>
    <w:rsid w:val="00CB5AE4"/>
    <w:rsid w:val="00CC5209"/>
    <w:rsid w:val="00CD1540"/>
    <w:rsid w:val="00CD3BEA"/>
    <w:rsid w:val="00CE695F"/>
    <w:rsid w:val="00CF0412"/>
    <w:rsid w:val="00CF219B"/>
    <w:rsid w:val="00CF4436"/>
    <w:rsid w:val="00CF6B49"/>
    <w:rsid w:val="00CF741D"/>
    <w:rsid w:val="00D12103"/>
    <w:rsid w:val="00D12826"/>
    <w:rsid w:val="00D168A1"/>
    <w:rsid w:val="00D33D37"/>
    <w:rsid w:val="00D35C76"/>
    <w:rsid w:val="00D45D3F"/>
    <w:rsid w:val="00D46D9C"/>
    <w:rsid w:val="00D554EA"/>
    <w:rsid w:val="00D601EB"/>
    <w:rsid w:val="00D67093"/>
    <w:rsid w:val="00D71B21"/>
    <w:rsid w:val="00D77A61"/>
    <w:rsid w:val="00D919AC"/>
    <w:rsid w:val="00DA374E"/>
    <w:rsid w:val="00DC2EFC"/>
    <w:rsid w:val="00DE3548"/>
    <w:rsid w:val="00E0093E"/>
    <w:rsid w:val="00E03082"/>
    <w:rsid w:val="00E137DD"/>
    <w:rsid w:val="00E15DCC"/>
    <w:rsid w:val="00E17FE2"/>
    <w:rsid w:val="00E219D0"/>
    <w:rsid w:val="00E23398"/>
    <w:rsid w:val="00E27234"/>
    <w:rsid w:val="00E364FB"/>
    <w:rsid w:val="00E53CA1"/>
    <w:rsid w:val="00E63170"/>
    <w:rsid w:val="00E6657B"/>
    <w:rsid w:val="00E672CE"/>
    <w:rsid w:val="00E70447"/>
    <w:rsid w:val="00E73E44"/>
    <w:rsid w:val="00E97EFD"/>
    <w:rsid w:val="00EA0CAF"/>
    <w:rsid w:val="00EA0F73"/>
    <w:rsid w:val="00EB20E6"/>
    <w:rsid w:val="00EB5117"/>
    <w:rsid w:val="00EB5462"/>
    <w:rsid w:val="00EC2094"/>
    <w:rsid w:val="00ED4DC6"/>
    <w:rsid w:val="00EE09BB"/>
    <w:rsid w:val="00EF77C4"/>
    <w:rsid w:val="00F01111"/>
    <w:rsid w:val="00F01B06"/>
    <w:rsid w:val="00F52A8A"/>
    <w:rsid w:val="00F54434"/>
    <w:rsid w:val="00F714F5"/>
    <w:rsid w:val="00F841A1"/>
    <w:rsid w:val="00F841F0"/>
    <w:rsid w:val="00F8682D"/>
    <w:rsid w:val="00F92C9C"/>
    <w:rsid w:val="00F931D6"/>
    <w:rsid w:val="00FC27BB"/>
    <w:rsid w:val="00FE1C74"/>
    <w:rsid w:val="00FE6C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06550C"/>
  <w15:chartTrackingRefBased/>
  <w15:docId w15:val="{D57CC49C-DF76-43D7-8F7A-1132A3FCB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A41082"/>
    <w:pPr>
      <w:keepNext/>
      <w:keepLines/>
      <w:spacing w:after="0"/>
      <w:ind w:left="10" w:right="80" w:hanging="10"/>
      <w:outlineLvl w:val="0"/>
    </w:pPr>
    <w:rPr>
      <w:rFonts w:ascii="Arial" w:eastAsia="Arial" w:hAnsi="Arial" w:cs="Arial"/>
      <w:b/>
      <w:color w:val="000000"/>
      <w:sz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C3233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C3233F"/>
  </w:style>
  <w:style w:type="character" w:customStyle="1" w:styleId="eop">
    <w:name w:val="eop"/>
    <w:basedOn w:val="DefaultParagraphFont"/>
    <w:rsid w:val="00C3233F"/>
  </w:style>
  <w:style w:type="paragraph" w:styleId="ListParagraph">
    <w:name w:val="List Paragraph"/>
    <w:basedOn w:val="Normal"/>
    <w:uiPriority w:val="34"/>
    <w:qFormat/>
    <w:rsid w:val="009D3437"/>
    <w:pPr>
      <w:ind w:left="720"/>
      <w:contextualSpacing/>
    </w:pPr>
  </w:style>
  <w:style w:type="paragraph" w:styleId="Revision">
    <w:name w:val="Revision"/>
    <w:hidden/>
    <w:uiPriority w:val="99"/>
    <w:semiHidden/>
    <w:rsid w:val="00A450E8"/>
    <w:pPr>
      <w:spacing w:after="0" w:line="240" w:lineRule="auto"/>
    </w:pPr>
  </w:style>
  <w:style w:type="paragraph" w:styleId="Header">
    <w:name w:val="header"/>
    <w:basedOn w:val="Normal"/>
    <w:link w:val="HeaderChar"/>
    <w:uiPriority w:val="99"/>
    <w:unhideWhenUsed/>
    <w:rsid w:val="00D121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2103"/>
  </w:style>
  <w:style w:type="paragraph" w:styleId="Footer">
    <w:name w:val="footer"/>
    <w:basedOn w:val="Normal"/>
    <w:link w:val="FooterChar"/>
    <w:uiPriority w:val="99"/>
    <w:unhideWhenUsed/>
    <w:rsid w:val="00D121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2103"/>
  </w:style>
  <w:style w:type="character" w:customStyle="1" w:styleId="Heading1Char">
    <w:name w:val="Heading 1 Char"/>
    <w:basedOn w:val="DefaultParagraphFont"/>
    <w:link w:val="Heading1"/>
    <w:uiPriority w:val="9"/>
    <w:rsid w:val="00A41082"/>
    <w:rPr>
      <w:rFonts w:ascii="Arial" w:eastAsia="Arial" w:hAnsi="Arial" w:cs="Arial"/>
      <w:b/>
      <w:color w:val="000000"/>
      <w:sz w:val="24"/>
      <w:lang w:eastAsia="en-GB"/>
    </w:rPr>
  </w:style>
  <w:style w:type="table" w:styleId="TableGrid">
    <w:name w:val="Table Grid"/>
    <w:basedOn w:val="TableNormal"/>
    <w:uiPriority w:val="39"/>
    <w:rsid w:val="00A41082"/>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817817">
      <w:bodyDiv w:val="1"/>
      <w:marLeft w:val="0"/>
      <w:marRight w:val="0"/>
      <w:marTop w:val="0"/>
      <w:marBottom w:val="0"/>
      <w:divBdr>
        <w:top w:val="none" w:sz="0" w:space="0" w:color="auto"/>
        <w:left w:val="none" w:sz="0" w:space="0" w:color="auto"/>
        <w:bottom w:val="none" w:sz="0" w:space="0" w:color="auto"/>
        <w:right w:val="none" w:sz="0" w:space="0" w:color="auto"/>
      </w:divBdr>
    </w:div>
    <w:div w:id="248198315">
      <w:bodyDiv w:val="1"/>
      <w:marLeft w:val="0"/>
      <w:marRight w:val="0"/>
      <w:marTop w:val="0"/>
      <w:marBottom w:val="0"/>
      <w:divBdr>
        <w:top w:val="none" w:sz="0" w:space="0" w:color="auto"/>
        <w:left w:val="none" w:sz="0" w:space="0" w:color="auto"/>
        <w:bottom w:val="none" w:sz="0" w:space="0" w:color="auto"/>
        <w:right w:val="none" w:sz="0" w:space="0" w:color="auto"/>
      </w:divBdr>
      <w:divsChild>
        <w:div w:id="1712874662">
          <w:marLeft w:val="0"/>
          <w:marRight w:val="0"/>
          <w:marTop w:val="0"/>
          <w:marBottom w:val="0"/>
          <w:divBdr>
            <w:top w:val="none" w:sz="0" w:space="0" w:color="auto"/>
            <w:left w:val="none" w:sz="0" w:space="0" w:color="auto"/>
            <w:bottom w:val="none" w:sz="0" w:space="0" w:color="auto"/>
            <w:right w:val="none" w:sz="0" w:space="0" w:color="auto"/>
          </w:divBdr>
        </w:div>
        <w:div w:id="1714650548">
          <w:marLeft w:val="0"/>
          <w:marRight w:val="0"/>
          <w:marTop w:val="0"/>
          <w:marBottom w:val="0"/>
          <w:divBdr>
            <w:top w:val="none" w:sz="0" w:space="0" w:color="auto"/>
            <w:left w:val="none" w:sz="0" w:space="0" w:color="auto"/>
            <w:bottom w:val="none" w:sz="0" w:space="0" w:color="auto"/>
            <w:right w:val="none" w:sz="0" w:space="0" w:color="auto"/>
          </w:divBdr>
        </w:div>
        <w:div w:id="990789332">
          <w:marLeft w:val="0"/>
          <w:marRight w:val="0"/>
          <w:marTop w:val="0"/>
          <w:marBottom w:val="0"/>
          <w:divBdr>
            <w:top w:val="none" w:sz="0" w:space="0" w:color="auto"/>
            <w:left w:val="none" w:sz="0" w:space="0" w:color="auto"/>
            <w:bottom w:val="none" w:sz="0" w:space="0" w:color="auto"/>
            <w:right w:val="none" w:sz="0" w:space="0" w:color="auto"/>
          </w:divBdr>
        </w:div>
        <w:div w:id="1435246614">
          <w:marLeft w:val="0"/>
          <w:marRight w:val="0"/>
          <w:marTop w:val="0"/>
          <w:marBottom w:val="0"/>
          <w:divBdr>
            <w:top w:val="none" w:sz="0" w:space="0" w:color="auto"/>
            <w:left w:val="none" w:sz="0" w:space="0" w:color="auto"/>
            <w:bottom w:val="none" w:sz="0" w:space="0" w:color="auto"/>
            <w:right w:val="none" w:sz="0" w:space="0" w:color="auto"/>
          </w:divBdr>
        </w:div>
        <w:div w:id="139461706">
          <w:marLeft w:val="0"/>
          <w:marRight w:val="0"/>
          <w:marTop w:val="0"/>
          <w:marBottom w:val="0"/>
          <w:divBdr>
            <w:top w:val="none" w:sz="0" w:space="0" w:color="auto"/>
            <w:left w:val="none" w:sz="0" w:space="0" w:color="auto"/>
            <w:bottom w:val="none" w:sz="0" w:space="0" w:color="auto"/>
            <w:right w:val="none" w:sz="0" w:space="0" w:color="auto"/>
          </w:divBdr>
        </w:div>
        <w:div w:id="2029286966">
          <w:marLeft w:val="0"/>
          <w:marRight w:val="0"/>
          <w:marTop w:val="0"/>
          <w:marBottom w:val="0"/>
          <w:divBdr>
            <w:top w:val="none" w:sz="0" w:space="0" w:color="auto"/>
            <w:left w:val="none" w:sz="0" w:space="0" w:color="auto"/>
            <w:bottom w:val="none" w:sz="0" w:space="0" w:color="auto"/>
            <w:right w:val="none" w:sz="0" w:space="0" w:color="auto"/>
          </w:divBdr>
        </w:div>
        <w:div w:id="1498881900">
          <w:marLeft w:val="0"/>
          <w:marRight w:val="0"/>
          <w:marTop w:val="0"/>
          <w:marBottom w:val="0"/>
          <w:divBdr>
            <w:top w:val="none" w:sz="0" w:space="0" w:color="auto"/>
            <w:left w:val="none" w:sz="0" w:space="0" w:color="auto"/>
            <w:bottom w:val="none" w:sz="0" w:space="0" w:color="auto"/>
            <w:right w:val="none" w:sz="0" w:space="0" w:color="auto"/>
          </w:divBdr>
        </w:div>
      </w:divsChild>
    </w:div>
    <w:div w:id="334305394">
      <w:bodyDiv w:val="1"/>
      <w:marLeft w:val="0"/>
      <w:marRight w:val="0"/>
      <w:marTop w:val="0"/>
      <w:marBottom w:val="0"/>
      <w:divBdr>
        <w:top w:val="none" w:sz="0" w:space="0" w:color="auto"/>
        <w:left w:val="none" w:sz="0" w:space="0" w:color="auto"/>
        <w:bottom w:val="none" w:sz="0" w:space="0" w:color="auto"/>
        <w:right w:val="none" w:sz="0" w:space="0" w:color="auto"/>
      </w:divBdr>
    </w:div>
    <w:div w:id="443354953">
      <w:bodyDiv w:val="1"/>
      <w:marLeft w:val="0"/>
      <w:marRight w:val="0"/>
      <w:marTop w:val="0"/>
      <w:marBottom w:val="0"/>
      <w:divBdr>
        <w:top w:val="none" w:sz="0" w:space="0" w:color="auto"/>
        <w:left w:val="none" w:sz="0" w:space="0" w:color="auto"/>
        <w:bottom w:val="none" w:sz="0" w:space="0" w:color="auto"/>
        <w:right w:val="none" w:sz="0" w:space="0" w:color="auto"/>
      </w:divBdr>
    </w:div>
    <w:div w:id="504053011">
      <w:bodyDiv w:val="1"/>
      <w:marLeft w:val="0"/>
      <w:marRight w:val="0"/>
      <w:marTop w:val="0"/>
      <w:marBottom w:val="0"/>
      <w:divBdr>
        <w:top w:val="none" w:sz="0" w:space="0" w:color="auto"/>
        <w:left w:val="none" w:sz="0" w:space="0" w:color="auto"/>
        <w:bottom w:val="none" w:sz="0" w:space="0" w:color="auto"/>
        <w:right w:val="none" w:sz="0" w:space="0" w:color="auto"/>
      </w:divBdr>
    </w:div>
    <w:div w:id="535460772">
      <w:bodyDiv w:val="1"/>
      <w:marLeft w:val="0"/>
      <w:marRight w:val="0"/>
      <w:marTop w:val="0"/>
      <w:marBottom w:val="0"/>
      <w:divBdr>
        <w:top w:val="none" w:sz="0" w:space="0" w:color="auto"/>
        <w:left w:val="none" w:sz="0" w:space="0" w:color="auto"/>
        <w:bottom w:val="none" w:sz="0" w:space="0" w:color="auto"/>
        <w:right w:val="none" w:sz="0" w:space="0" w:color="auto"/>
      </w:divBdr>
    </w:div>
    <w:div w:id="560214264">
      <w:bodyDiv w:val="1"/>
      <w:marLeft w:val="0"/>
      <w:marRight w:val="0"/>
      <w:marTop w:val="0"/>
      <w:marBottom w:val="0"/>
      <w:divBdr>
        <w:top w:val="none" w:sz="0" w:space="0" w:color="auto"/>
        <w:left w:val="none" w:sz="0" w:space="0" w:color="auto"/>
        <w:bottom w:val="none" w:sz="0" w:space="0" w:color="auto"/>
        <w:right w:val="none" w:sz="0" w:space="0" w:color="auto"/>
      </w:divBdr>
    </w:div>
    <w:div w:id="719749111">
      <w:bodyDiv w:val="1"/>
      <w:marLeft w:val="0"/>
      <w:marRight w:val="0"/>
      <w:marTop w:val="0"/>
      <w:marBottom w:val="0"/>
      <w:divBdr>
        <w:top w:val="none" w:sz="0" w:space="0" w:color="auto"/>
        <w:left w:val="none" w:sz="0" w:space="0" w:color="auto"/>
        <w:bottom w:val="none" w:sz="0" w:space="0" w:color="auto"/>
        <w:right w:val="none" w:sz="0" w:space="0" w:color="auto"/>
      </w:divBdr>
    </w:div>
    <w:div w:id="834492721">
      <w:bodyDiv w:val="1"/>
      <w:marLeft w:val="0"/>
      <w:marRight w:val="0"/>
      <w:marTop w:val="0"/>
      <w:marBottom w:val="0"/>
      <w:divBdr>
        <w:top w:val="none" w:sz="0" w:space="0" w:color="auto"/>
        <w:left w:val="none" w:sz="0" w:space="0" w:color="auto"/>
        <w:bottom w:val="none" w:sz="0" w:space="0" w:color="auto"/>
        <w:right w:val="none" w:sz="0" w:space="0" w:color="auto"/>
      </w:divBdr>
    </w:div>
    <w:div w:id="887884544">
      <w:bodyDiv w:val="1"/>
      <w:marLeft w:val="0"/>
      <w:marRight w:val="0"/>
      <w:marTop w:val="0"/>
      <w:marBottom w:val="0"/>
      <w:divBdr>
        <w:top w:val="none" w:sz="0" w:space="0" w:color="auto"/>
        <w:left w:val="none" w:sz="0" w:space="0" w:color="auto"/>
        <w:bottom w:val="none" w:sz="0" w:space="0" w:color="auto"/>
        <w:right w:val="none" w:sz="0" w:space="0" w:color="auto"/>
      </w:divBdr>
    </w:div>
    <w:div w:id="996151001">
      <w:bodyDiv w:val="1"/>
      <w:marLeft w:val="0"/>
      <w:marRight w:val="0"/>
      <w:marTop w:val="0"/>
      <w:marBottom w:val="0"/>
      <w:divBdr>
        <w:top w:val="none" w:sz="0" w:space="0" w:color="auto"/>
        <w:left w:val="none" w:sz="0" w:space="0" w:color="auto"/>
        <w:bottom w:val="none" w:sz="0" w:space="0" w:color="auto"/>
        <w:right w:val="none" w:sz="0" w:space="0" w:color="auto"/>
      </w:divBdr>
    </w:div>
    <w:div w:id="1004867687">
      <w:bodyDiv w:val="1"/>
      <w:marLeft w:val="0"/>
      <w:marRight w:val="0"/>
      <w:marTop w:val="0"/>
      <w:marBottom w:val="0"/>
      <w:divBdr>
        <w:top w:val="none" w:sz="0" w:space="0" w:color="auto"/>
        <w:left w:val="none" w:sz="0" w:space="0" w:color="auto"/>
        <w:bottom w:val="none" w:sz="0" w:space="0" w:color="auto"/>
        <w:right w:val="none" w:sz="0" w:space="0" w:color="auto"/>
      </w:divBdr>
    </w:div>
    <w:div w:id="1071196125">
      <w:bodyDiv w:val="1"/>
      <w:marLeft w:val="0"/>
      <w:marRight w:val="0"/>
      <w:marTop w:val="0"/>
      <w:marBottom w:val="0"/>
      <w:divBdr>
        <w:top w:val="none" w:sz="0" w:space="0" w:color="auto"/>
        <w:left w:val="none" w:sz="0" w:space="0" w:color="auto"/>
        <w:bottom w:val="none" w:sz="0" w:space="0" w:color="auto"/>
        <w:right w:val="none" w:sz="0" w:space="0" w:color="auto"/>
      </w:divBdr>
    </w:div>
    <w:div w:id="1143959393">
      <w:bodyDiv w:val="1"/>
      <w:marLeft w:val="0"/>
      <w:marRight w:val="0"/>
      <w:marTop w:val="0"/>
      <w:marBottom w:val="0"/>
      <w:divBdr>
        <w:top w:val="none" w:sz="0" w:space="0" w:color="auto"/>
        <w:left w:val="none" w:sz="0" w:space="0" w:color="auto"/>
        <w:bottom w:val="none" w:sz="0" w:space="0" w:color="auto"/>
        <w:right w:val="none" w:sz="0" w:space="0" w:color="auto"/>
      </w:divBdr>
    </w:div>
    <w:div w:id="1263218536">
      <w:bodyDiv w:val="1"/>
      <w:marLeft w:val="0"/>
      <w:marRight w:val="0"/>
      <w:marTop w:val="0"/>
      <w:marBottom w:val="0"/>
      <w:divBdr>
        <w:top w:val="none" w:sz="0" w:space="0" w:color="auto"/>
        <w:left w:val="none" w:sz="0" w:space="0" w:color="auto"/>
        <w:bottom w:val="none" w:sz="0" w:space="0" w:color="auto"/>
        <w:right w:val="none" w:sz="0" w:space="0" w:color="auto"/>
      </w:divBdr>
    </w:div>
    <w:div w:id="1285504513">
      <w:bodyDiv w:val="1"/>
      <w:marLeft w:val="0"/>
      <w:marRight w:val="0"/>
      <w:marTop w:val="0"/>
      <w:marBottom w:val="0"/>
      <w:divBdr>
        <w:top w:val="none" w:sz="0" w:space="0" w:color="auto"/>
        <w:left w:val="none" w:sz="0" w:space="0" w:color="auto"/>
        <w:bottom w:val="none" w:sz="0" w:space="0" w:color="auto"/>
        <w:right w:val="none" w:sz="0" w:space="0" w:color="auto"/>
      </w:divBdr>
    </w:div>
    <w:div w:id="1488864633">
      <w:bodyDiv w:val="1"/>
      <w:marLeft w:val="0"/>
      <w:marRight w:val="0"/>
      <w:marTop w:val="0"/>
      <w:marBottom w:val="0"/>
      <w:divBdr>
        <w:top w:val="none" w:sz="0" w:space="0" w:color="auto"/>
        <w:left w:val="none" w:sz="0" w:space="0" w:color="auto"/>
        <w:bottom w:val="none" w:sz="0" w:space="0" w:color="auto"/>
        <w:right w:val="none" w:sz="0" w:space="0" w:color="auto"/>
      </w:divBdr>
      <w:divsChild>
        <w:div w:id="1188981387">
          <w:marLeft w:val="0"/>
          <w:marRight w:val="0"/>
          <w:marTop w:val="0"/>
          <w:marBottom w:val="0"/>
          <w:divBdr>
            <w:top w:val="none" w:sz="0" w:space="0" w:color="auto"/>
            <w:left w:val="none" w:sz="0" w:space="0" w:color="auto"/>
            <w:bottom w:val="none" w:sz="0" w:space="0" w:color="auto"/>
            <w:right w:val="none" w:sz="0" w:space="0" w:color="auto"/>
          </w:divBdr>
        </w:div>
        <w:div w:id="1821069442">
          <w:marLeft w:val="0"/>
          <w:marRight w:val="0"/>
          <w:marTop w:val="0"/>
          <w:marBottom w:val="0"/>
          <w:divBdr>
            <w:top w:val="none" w:sz="0" w:space="0" w:color="auto"/>
            <w:left w:val="none" w:sz="0" w:space="0" w:color="auto"/>
            <w:bottom w:val="none" w:sz="0" w:space="0" w:color="auto"/>
            <w:right w:val="none" w:sz="0" w:space="0" w:color="auto"/>
          </w:divBdr>
        </w:div>
        <w:div w:id="609973971">
          <w:marLeft w:val="0"/>
          <w:marRight w:val="0"/>
          <w:marTop w:val="0"/>
          <w:marBottom w:val="0"/>
          <w:divBdr>
            <w:top w:val="none" w:sz="0" w:space="0" w:color="auto"/>
            <w:left w:val="none" w:sz="0" w:space="0" w:color="auto"/>
            <w:bottom w:val="none" w:sz="0" w:space="0" w:color="auto"/>
            <w:right w:val="none" w:sz="0" w:space="0" w:color="auto"/>
          </w:divBdr>
        </w:div>
        <w:div w:id="816383035">
          <w:marLeft w:val="0"/>
          <w:marRight w:val="0"/>
          <w:marTop w:val="0"/>
          <w:marBottom w:val="0"/>
          <w:divBdr>
            <w:top w:val="none" w:sz="0" w:space="0" w:color="auto"/>
            <w:left w:val="none" w:sz="0" w:space="0" w:color="auto"/>
            <w:bottom w:val="none" w:sz="0" w:space="0" w:color="auto"/>
            <w:right w:val="none" w:sz="0" w:space="0" w:color="auto"/>
          </w:divBdr>
        </w:div>
        <w:div w:id="1577204603">
          <w:marLeft w:val="0"/>
          <w:marRight w:val="0"/>
          <w:marTop w:val="0"/>
          <w:marBottom w:val="0"/>
          <w:divBdr>
            <w:top w:val="none" w:sz="0" w:space="0" w:color="auto"/>
            <w:left w:val="none" w:sz="0" w:space="0" w:color="auto"/>
            <w:bottom w:val="none" w:sz="0" w:space="0" w:color="auto"/>
            <w:right w:val="none" w:sz="0" w:space="0" w:color="auto"/>
          </w:divBdr>
        </w:div>
        <w:div w:id="97871346">
          <w:marLeft w:val="0"/>
          <w:marRight w:val="0"/>
          <w:marTop w:val="0"/>
          <w:marBottom w:val="0"/>
          <w:divBdr>
            <w:top w:val="none" w:sz="0" w:space="0" w:color="auto"/>
            <w:left w:val="none" w:sz="0" w:space="0" w:color="auto"/>
            <w:bottom w:val="none" w:sz="0" w:space="0" w:color="auto"/>
            <w:right w:val="none" w:sz="0" w:space="0" w:color="auto"/>
          </w:divBdr>
        </w:div>
        <w:div w:id="153644236">
          <w:marLeft w:val="0"/>
          <w:marRight w:val="0"/>
          <w:marTop w:val="0"/>
          <w:marBottom w:val="0"/>
          <w:divBdr>
            <w:top w:val="none" w:sz="0" w:space="0" w:color="auto"/>
            <w:left w:val="none" w:sz="0" w:space="0" w:color="auto"/>
            <w:bottom w:val="none" w:sz="0" w:space="0" w:color="auto"/>
            <w:right w:val="none" w:sz="0" w:space="0" w:color="auto"/>
          </w:divBdr>
        </w:div>
        <w:div w:id="1930383932">
          <w:marLeft w:val="0"/>
          <w:marRight w:val="0"/>
          <w:marTop w:val="0"/>
          <w:marBottom w:val="0"/>
          <w:divBdr>
            <w:top w:val="none" w:sz="0" w:space="0" w:color="auto"/>
            <w:left w:val="none" w:sz="0" w:space="0" w:color="auto"/>
            <w:bottom w:val="none" w:sz="0" w:space="0" w:color="auto"/>
            <w:right w:val="none" w:sz="0" w:space="0" w:color="auto"/>
          </w:divBdr>
        </w:div>
        <w:div w:id="1898852667">
          <w:marLeft w:val="0"/>
          <w:marRight w:val="0"/>
          <w:marTop w:val="0"/>
          <w:marBottom w:val="0"/>
          <w:divBdr>
            <w:top w:val="none" w:sz="0" w:space="0" w:color="auto"/>
            <w:left w:val="none" w:sz="0" w:space="0" w:color="auto"/>
            <w:bottom w:val="none" w:sz="0" w:space="0" w:color="auto"/>
            <w:right w:val="none" w:sz="0" w:space="0" w:color="auto"/>
          </w:divBdr>
        </w:div>
        <w:div w:id="156456050">
          <w:marLeft w:val="0"/>
          <w:marRight w:val="0"/>
          <w:marTop w:val="0"/>
          <w:marBottom w:val="0"/>
          <w:divBdr>
            <w:top w:val="none" w:sz="0" w:space="0" w:color="auto"/>
            <w:left w:val="none" w:sz="0" w:space="0" w:color="auto"/>
            <w:bottom w:val="none" w:sz="0" w:space="0" w:color="auto"/>
            <w:right w:val="none" w:sz="0" w:space="0" w:color="auto"/>
          </w:divBdr>
          <w:divsChild>
            <w:div w:id="1968781903">
              <w:marLeft w:val="-75"/>
              <w:marRight w:val="0"/>
              <w:marTop w:val="30"/>
              <w:marBottom w:val="30"/>
              <w:divBdr>
                <w:top w:val="none" w:sz="0" w:space="0" w:color="auto"/>
                <w:left w:val="none" w:sz="0" w:space="0" w:color="auto"/>
                <w:bottom w:val="none" w:sz="0" w:space="0" w:color="auto"/>
                <w:right w:val="none" w:sz="0" w:space="0" w:color="auto"/>
              </w:divBdr>
              <w:divsChild>
                <w:div w:id="1570770129">
                  <w:marLeft w:val="0"/>
                  <w:marRight w:val="0"/>
                  <w:marTop w:val="0"/>
                  <w:marBottom w:val="0"/>
                  <w:divBdr>
                    <w:top w:val="none" w:sz="0" w:space="0" w:color="auto"/>
                    <w:left w:val="none" w:sz="0" w:space="0" w:color="auto"/>
                    <w:bottom w:val="none" w:sz="0" w:space="0" w:color="auto"/>
                    <w:right w:val="none" w:sz="0" w:space="0" w:color="auto"/>
                  </w:divBdr>
                  <w:divsChild>
                    <w:div w:id="1255088728">
                      <w:marLeft w:val="0"/>
                      <w:marRight w:val="0"/>
                      <w:marTop w:val="0"/>
                      <w:marBottom w:val="0"/>
                      <w:divBdr>
                        <w:top w:val="none" w:sz="0" w:space="0" w:color="auto"/>
                        <w:left w:val="none" w:sz="0" w:space="0" w:color="auto"/>
                        <w:bottom w:val="none" w:sz="0" w:space="0" w:color="auto"/>
                        <w:right w:val="none" w:sz="0" w:space="0" w:color="auto"/>
                      </w:divBdr>
                    </w:div>
                    <w:div w:id="626548812">
                      <w:marLeft w:val="0"/>
                      <w:marRight w:val="0"/>
                      <w:marTop w:val="0"/>
                      <w:marBottom w:val="0"/>
                      <w:divBdr>
                        <w:top w:val="none" w:sz="0" w:space="0" w:color="auto"/>
                        <w:left w:val="none" w:sz="0" w:space="0" w:color="auto"/>
                        <w:bottom w:val="none" w:sz="0" w:space="0" w:color="auto"/>
                        <w:right w:val="none" w:sz="0" w:space="0" w:color="auto"/>
                      </w:divBdr>
                    </w:div>
                  </w:divsChild>
                </w:div>
                <w:div w:id="1761681750">
                  <w:marLeft w:val="0"/>
                  <w:marRight w:val="0"/>
                  <w:marTop w:val="0"/>
                  <w:marBottom w:val="0"/>
                  <w:divBdr>
                    <w:top w:val="none" w:sz="0" w:space="0" w:color="auto"/>
                    <w:left w:val="none" w:sz="0" w:space="0" w:color="auto"/>
                    <w:bottom w:val="none" w:sz="0" w:space="0" w:color="auto"/>
                    <w:right w:val="none" w:sz="0" w:space="0" w:color="auto"/>
                  </w:divBdr>
                  <w:divsChild>
                    <w:div w:id="1162042765">
                      <w:marLeft w:val="0"/>
                      <w:marRight w:val="0"/>
                      <w:marTop w:val="0"/>
                      <w:marBottom w:val="0"/>
                      <w:divBdr>
                        <w:top w:val="none" w:sz="0" w:space="0" w:color="auto"/>
                        <w:left w:val="none" w:sz="0" w:space="0" w:color="auto"/>
                        <w:bottom w:val="none" w:sz="0" w:space="0" w:color="auto"/>
                        <w:right w:val="none" w:sz="0" w:space="0" w:color="auto"/>
                      </w:divBdr>
                    </w:div>
                    <w:div w:id="102967351">
                      <w:marLeft w:val="0"/>
                      <w:marRight w:val="0"/>
                      <w:marTop w:val="0"/>
                      <w:marBottom w:val="0"/>
                      <w:divBdr>
                        <w:top w:val="none" w:sz="0" w:space="0" w:color="auto"/>
                        <w:left w:val="none" w:sz="0" w:space="0" w:color="auto"/>
                        <w:bottom w:val="none" w:sz="0" w:space="0" w:color="auto"/>
                        <w:right w:val="none" w:sz="0" w:space="0" w:color="auto"/>
                      </w:divBdr>
                    </w:div>
                  </w:divsChild>
                </w:div>
                <w:div w:id="1970892591">
                  <w:marLeft w:val="0"/>
                  <w:marRight w:val="0"/>
                  <w:marTop w:val="0"/>
                  <w:marBottom w:val="0"/>
                  <w:divBdr>
                    <w:top w:val="none" w:sz="0" w:space="0" w:color="auto"/>
                    <w:left w:val="none" w:sz="0" w:space="0" w:color="auto"/>
                    <w:bottom w:val="none" w:sz="0" w:space="0" w:color="auto"/>
                    <w:right w:val="none" w:sz="0" w:space="0" w:color="auto"/>
                  </w:divBdr>
                  <w:divsChild>
                    <w:div w:id="1718047374">
                      <w:marLeft w:val="0"/>
                      <w:marRight w:val="0"/>
                      <w:marTop w:val="0"/>
                      <w:marBottom w:val="0"/>
                      <w:divBdr>
                        <w:top w:val="none" w:sz="0" w:space="0" w:color="auto"/>
                        <w:left w:val="none" w:sz="0" w:space="0" w:color="auto"/>
                        <w:bottom w:val="none" w:sz="0" w:space="0" w:color="auto"/>
                        <w:right w:val="none" w:sz="0" w:space="0" w:color="auto"/>
                      </w:divBdr>
                    </w:div>
                    <w:div w:id="1149437995">
                      <w:marLeft w:val="0"/>
                      <w:marRight w:val="0"/>
                      <w:marTop w:val="0"/>
                      <w:marBottom w:val="0"/>
                      <w:divBdr>
                        <w:top w:val="none" w:sz="0" w:space="0" w:color="auto"/>
                        <w:left w:val="none" w:sz="0" w:space="0" w:color="auto"/>
                        <w:bottom w:val="none" w:sz="0" w:space="0" w:color="auto"/>
                        <w:right w:val="none" w:sz="0" w:space="0" w:color="auto"/>
                      </w:divBdr>
                    </w:div>
                  </w:divsChild>
                </w:div>
                <w:div w:id="1174609969">
                  <w:marLeft w:val="0"/>
                  <w:marRight w:val="0"/>
                  <w:marTop w:val="0"/>
                  <w:marBottom w:val="0"/>
                  <w:divBdr>
                    <w:top w:val="none" w:sz="0" w:space="0" w:color="auto"/>
                    <w:left w:val="none" w:sz="0" w:space="0" w:color="auto"/>
                    <w:bottom w:val="none" w:sz="0" w:space="0" w:color="auto"/>
                    <w:right w:val="none" w:sz="0" w:space="0" w:color="auto"/>
                  </w:divBdr>
                  <w:divsChild>
                    <w:div w:id="2078042789">
                      <w:marLeft w:val="0"/>
                      <w:marRight w:val="0"/>
                      <w:marTop w:val="0"/>
                      <w:marBottom w:val="0"/>
                      <w:divBdr>
                        <w:top w:val="none" w:sz="0" w:space="0" w:color="auto"/>
                        <w:left w:val="none" w:sz="0" w:space="0" w:color="auto"/>
                        <w:bottom w:val="none" w:sz="0" w:space="0" w:color="auto"/>
                        <w:right w:val="none" w:sz="0" w:space="0" w:color="auto"/>
                      </w:divBdr>
                    </w:div>
                    <w:div w:id="1836914501">
                      <w:marLeft w:val="0"/>
                      <w:marRight w:val="0"/>
                      <w:marTop w:val="0"/>
                      <w:marBottom w:val="0"/>
                      <w:divBdr>
                        <w:top w:val="none" w:sz="0" w:space="0" w:color="auto"/>
                        <w:left w:val="none" w:sz="0" w:space="0" w:color="auto"/>
                        <w:bottom w:val="none" w:sz="0" w:space="0" w:color="auto"/>
                        <w:right w:val="none" w:sz="0" w:space="0" w:color="auto"/>
                      </w:divBdr>
                    </w:div>
                  </w:divsChild>
                </w:div>
                <w:div w:id="1844933465">
                  <w:marLeft w:val="0"/>
                  <w:marRight w:val="0"/>
                  <w:marTop w:val="0"/>
                  <w:marBottom w:val="0"/>
                  <w:divBdr>
                    <w:top w:val="none" w:sz="0" w:space="0" w:color="auto"/>
                    <w:left w:val="none" w:sz="0" w:space="0" w:color="auto"/>
                    <w:bottom w:val="none" w:sz="0" w:space="0" w:color="auto"/>
                    <w:right w:val="none" w:sz="0" w:space="0" w:color="auto"/>
                  </w:divBdr>
                  <w:divsChild>
                    <w:div w:id="365446111">
                      <w:marLeft w:val="0"/>
                      <w:marRight w:val="0"/>
                      <w:marTop w:val="0"/>
                      <w:marBottom w:val="0"/>
                      <w:divBdr>
                        <w:top w:val="none" w:sz="0" w:space="0" w:color="auto"/>
                        <w:left w:val="none" w:sz="0" w:space="0" w:color="auto"/>
                        <w:bottom w:val="none" w:sz="0" w:space="0" w:color="auto"/>
                        <w:right w:val="none" w:sz="0" w:space="0" w:color="auto"/>
                      </w:divBdr>
                    </w:div>
                    <w:div w:id="1358039694">
                      <w:marLeft w:val="0"/>
                      <w:marRight w:val="0"/>
                      <w:marTop w:val="0"/>
                      <w:marBottom w:val="0"/>
                      <w:divBdr>
                        <w:top w:val="none" w:sz="0" w:space="0" w:color="auto"/>
                        <w:left w:val="none" w:sz="0" w:space="0" w:color="auto"/>
                        <w:bottom w:val="none" w:sz="0" w:space="0" w:color="auto"/>
                        <w:right w:val="none" w:sz="0" w:space="0" w:color="auto"/>
                      </w:divBdr>
                    </w:div>
                  </w:divsChild>
                </w:div>
                <w:div w:id="755131749">
                  <w:marLeft w:val="0"/>
                  <w:marRight w:val="0"/>
                  <w:marTop w:val="0"/>
                  <w:marBottom w:val="0"/>
                  <w:divBdr>
                    <w:top w:val="none" w:sz="0" w:space="0" w:color="auto"/>
                    <w:left w:val="none" w:sz="0" w:space="0" w:color="auto"/>
                    <w:bottom w:val="none" w:sz="0" w:space="0" w:color="auto"/>
                    <w:right w:val="none" w:sz="0" w:space="0" w:color="auto"/>
                  </w:divBdr>
                  <w:divsChild>
                    <w:div w:id="1177421633">
                      <w:marLeft w:val="0"/>
                      <w:marRight w:val="0"/>
                      <w:marTop w:val="0"/>
                      <w:marBottom w:val="0"/>
                      <w:divBdr>
                        <w:top w:val="none" w:sz="0" w:space="0" w:color="auto"/>
                        <w:left w:val="none" w:sz="0" w:space="0" w:color="auto"/>
                        <w:bottom w:val="none" w:sz="0" w:space="0" w:color="auto"/>
                        <w:right w:val="none" w:sz="0" w:space="0" w:color="auto"/>
                      </w:divBdr>
                    </w:div>
                    <w:div w:id="1511678063">
                      <w:marLeft w:val="0"/>
                      <w:marRight w:val="0"/>
                      <w:marTop w:val="0"/>
                      <w:marBottom w:val="0"/>
                      <w:divBdr>
                        <w:top w:val="none" w:sz="0" w:space="0" w:color="auto"/>
                        <w:left w:val="none" w:sz="0" w:space="0" w:color="auto"/>
                        <w:bottom w:val="none" w:sz="0" w:space="0" w:color="auto"/>
                        <w:right w:val="none" w:sz="0" w:space="0" w:color="auto"/>
                      </w:divBdr>
                    </w:div>
                  </w:divsChild>
                </w:div>
                <w:div w:id="1656952123">
                  <w:marLeft w:val="0"/>
                  <w:marRight w:val="0"/>
                  <w:marTop w:val="0"/>
                  <w:marBottom w:val="0"/>
                  <w:divBdr>
                    <w:top w:val="none" w:sz="0" w:space="0" w:color="auto"/>
                    <w:left w:val="none" w:sz="0" w:space="0" w:color="auto"/>
                    <w:bottom w:val="none" w:sz="0" w:space="0" w:color="auto"/>
                    <w:right w:val="none" w:sz="0" w:space="0" w:color="auto"/>
                  </w:divBdr>
                  <w:divsChild>
                    <w:div w:id="1798143278">
                      <w:marLeft w:val="0"/>
                      <w:marRight w:val="0"/>
                      <w:marTop w:val="0"/>
                      <w:marBottom w:val="0"/>
                      <w:divBdr>
                        <w:top w:val="none" w:sz="0" w:space="0" w:color="auto"/>
                        <w:left w:val="none" w:sz="0" w:space="0" w:color="auto"/>
                        <w:bottom w:val="none" w:sz="0" w:space="0" w:color="auto"/>
                        <w:right w:val="none" w:sz="0" w:space="0" w:color="auto"/>
                      </w:divBdr>
                    </w:div>
                    <w:div w:id="2064524520">
                      <w:marLeft w:val="0"/>
                      <w:marRight w:val="0"/>
                      <w:marTop w:val="0"/>
                      <w:marBottom w:val="0"/>
                      <w:divBdr>
                        <w:top w:val="none" w:sz="0" w:space="0" w:color="auto"/>
                        <w:left w:val="none" w:sz="0" w:space="0" w:color="auto"/>
                        <w:bottom w:val="none" w:sz="0" w:space="0" w:color="auto"/>
                        <w:right w:val="none" w:sz="0" w:space="0" w:color="auto"/>
                      </w:divBdr>
                    </w:div>
                  </w:divsChild>
                </w:div>
                <w:div w:id="1461921318">
                  <w:marLeft w:val="0"/>
                  <w:marRight w:val="0"/>
                  <w:marTop w:val="0"/>
                  <w:marBottom w:val="0"/>
                  <w:divBdr>
                    <w:top w:val="none" w:sz="0" w:space="0" w:color="auto"/>
                    <w:left w:val="none" w:sz="0" w:space="0" w:color="auto"/>
                    <w:bottom w:val="none" w:sz="0" w:space="0" w:color="auto"/>
                    <w:right w:val="none" w:sz="0" w:space="0" w:color="auto"/>
                  </w:divBdr>
                  <w:divsChild>
                    <w:div w:id="2001350745">
                      <w:marLeft w:val="0"/>
                      <w:marRight w:val="0"/>
                      <w:marTop w:val="0"/>
                      <w:marBottom w:val="0"/>
                      <w:divBdr>
                        <w:top w:val="none" w:sz="0" w:space="0" w:color="auto"/>
                        <w:left w:val="none" w:sz="0" w:space="0" w:color="auto"/>
                        <w:bottom w:val="none" w:sz="0" w:space="0" w:color="auto"/>
                        <w:right w:val="none" w:sz="0" w:space="0" w:color="auto"/>
                      </w:divBdr>
                    </w:div>
                    <w:div w:id="1835871958">
                      <w:marLeft w:val="0"/>
                      <w:marRight w:val="0"/>
                      <w:marTop w:val="0"/>
                      <w:marBottom w:val="0"/>
                      <w:divBdr>
                        <w:top w:val="none" w:sz="0" w:space="0" w:color="auto"/>
                        <w:left w:val="none" w:sz="0" w:space="0" w:color="auto"/>
                        <w:bottom w:val="none" w:sz="0" w:space="0" w:color="auto"/>
                        <w:right w:val="none" w:sz="0" w:space="0" w:color="auto"/>
                      </w:divBdr>
                    </w:div>
                  </w:divsChild>
                </w:div>
                <w:div w:id="26224831">
                  <w:marLeft w:val="0"/>
                  <w:marRight w:val="0"/>
                  <w:marTop w:val="0"/>
                  <w:marBottom w:val="0"/>
                  <w:divBdr>
                    <w:top w:val="none" w:sz="0" w:space="0" w:color="auto"/>
                    <w:left w:val="none" w:sz="0" w:space="0" w:color="auto"/>
                    <w:bottom w:val="none" w:sz="0" w:space="0" w:color="auto"/>
                    <w:right w:val="none" w:sz="0" w:space="0" w:color="auto"/>
                  </w:divBdr>
                  <w:divsChild>
                    <w:div w:id="618537939">
                      <w:marLeft w:val="0"/>
                      <w:marRight w:val="0"/>
                      <w:marTop w:val="0"/>
                      <w:marBottom w:val="0"/>
                      <w:divBdr>
                        <w:top w:val="none" w:sz="0" w:space="0" w:color="auto"/>
                        <w:left w:val="none" w:sz="0" w:space="0" w:color="auto"/>
                        <w:bottom w:val="none" w:sz="0" w:space="0" w:color="auto"/>
                        <w:right w:val="none" w:sz="0" w:space="0" w:color="auto"/>
                      </w:divBdr>
                    </w:div>
                    <w:div w:id="1872569850">
                      <w:marLeft w:val="0"/>
                      <w:marRight w:val="0"/>
                      <w:marTop w:val="0"/>
                      <w:marBottom w:val="0"/>
                      <w:divBdr>
                        <w:top w:val="none" w:sz="0" w:space="0" w:color="auto"/>
                        <w:left w:val="none" w:sz="0" w:space="0" w:color="auto"/>
                        <w:bottom w:val="none" w:sz="0" w:space="0" w:color="auto"/>
                        <w:right w:val="none" w:sz="0" w:space="0" w:color="auto"/>
                      </w:divBdr>
                    </w:div>
                  </w:divsChild>
                </w:div>
                <w:div w:id="2077624203">
                  <w:marLeft w:val="0"/>
                  <w:marRight w:val="0"/>
                  <w:marTop w:val="0"/>
                  <w:marBottom w:val="0"/>
                  <w:divBdr>
                    <w:top w:val="none" w:sz="0" w:space="0" w:color="auto"/>
                    <w:left w:val="none" w:sz="0" w:space="0" w:color="auto"/>
                    <w:bottom w:val="none" w:sz="0" w:space="0" w:color="auto"/>
                    <w:right w:val="none" w:sz="0" w:space="0" w:color="auto"/>
                  </w:divBdr>
                  <w:divsChild>
                    <w:div w:id="1143153662">
                      <w:marLeft w:val="0"/>
                      <w:marRight w:val="0"/>
                      <w:marTop w:val="0"/>
                      <w:marBottom w:val="0"/>
                      <w:divBdr>
                        <w:top w:val="none" w:sz="0" w:space="0" w:color="auto"/>
                        <w:left w:val="none" w:sz="0" w:space="0" w:color="auto"/>
                        <w:bottom w:val="none" w:sz="0" w:space="0" w:color="auto"/>
                        <w:right w:val="none" w:sz="0" w:space="0" w:color="auto"/>
                      </w:divBdr>
                    </w:div>
                    <w:div w:id="1713773730">
                      <w:marLeft w:val="0"/>
                      <w:marRight w:val="0"/>
                      <w:marTop w:val="0"/>
                      <w:marBottom w:val="0"/>
                      <w:divBdr>
                        <w:top w:val="none" w:sz="0" w:space="0" w:color="auto"/>
                        <w:left w:val="none" w:sz="0" w:space="0" w:color="auto"/>
                        <w:bottom w:val="none" w:sz="0" w:space="0" w:color="auto"/>
                        <w:right w:val="none" w:sz="0" w:space="0" w:color="auto"/>
                      </w:divBdr>
                    </w:div>
                  </w:divsChild>
                </w:div>
                <w:div w:id="2064399300">
                  <w:marLeft w:val="0"/>
                  <w:marRight w:val="0"/>
                  <w:marTop w:val="0"/>
                  <w:marBottom w:val="0"/>
                  <w:divBdr>
                    <w:top w:val="none" w:sz="0" w:space="0" w:color="auto"/>
                    <w:left w:val="none" w:sz="0" w:space="0" w:color="auto"/>
                    <w:bottom w:val="none" w:sz="0" w:space="0" w:color="auto"/>
                    <w:right w:val="none" w:sz="0" w:space="0" w:color="auto"/>
                  </w:divBdr>
                  <w:divsChild>
                    <w:div w:id="1893690316">
                      <w:marLeft w:val="0"/>
                      <w:marRight w:val="0"/>
                      <w:marTop w:val="0"/>
                      <w:marBottom w:val="0"/>
                      <w:divBdr>
                        <w:top w:val="none" w:sz="0" w:space="0" w:color="auto"/>
                        <w:left w:val="none" w:sz="0" w:space="0" w:color="auto"/>
                        <w:bottom w:val="none" w:sz="0" w:space="0" w:color="auto"/>
                        <w:right w:val="none" w:sz="0" w:space="0" w:color="auto"/>
                      </w:divBdr>
                    </w:div>
                    <w:div w:id="516578761">
                      <w:marLeft w:val="0"/>
                      <w:marRight w:val="0"/>
                      <w:marTop w:val="0"/>
                      <w:marBottom w:val="0"/>
                      <w:divBdr>
                        <w:top w:val="none" w:sz="0" w:space="0" w:color="auto"/>
                        <w:left w:val="none" w:sz="0" w:space="0" w:color="auto"/>
                        <w:bottom w:val="none" w:sz="0" w:space="0" w:color="auto"/>
                        <w:right w:val="none" w:sz="0" w:space="0" w:color="auto"/>
                      </w:divBdr>
                    </w:div>
                  </w:divsChild>
                </w:div>
                <w:div w:id="789251862">
                  <w:marLeft w:val="0"/>
                  <w:marRight w:val="0"/>
                  <w:marTop w:val="0"/>
                  <w:marBottom w:val="0"/>
                  <w:divBdr>
                    <w:top w:val="none" w:sz="0" w:space="0" w:color="auto"/>
                    <w:left w:val="none" w:sz="0" w:space="0" w:color="auto"/>
                    <w:bottom w:val="none" w:sz="0" w:space="0" w:color="auto"/>
                    <w:right w:val="none" w:sz="0" w:space="0" w:color="auto"/>
                  </w:divBdr>
                  <w:divsChild>
                    <w:div w:id="1605960040">
                      <w:marLeft w:val="0"/>
                      <w:marRight w:val="0"/>
                      <w:marTop w:val="0"/>
                      <w:marBottom w:val="0"/>
                      <w:divBdr>
                        <w:top w:val="none" w:sz="0" w:space="0" w:color="auto"/>
                        <w:left w:val="none" w:sz="0" w:space="0" w:color="auto"/>
                        <w:bottom w:val="none" w:sz="0" w:space="0" w:color="auto"/>
                        <w:right w:val="none" w:sz="0" w:space="0" w:color="auto"/>
                      </w:divBdr>
                    </w:div>
                    <w:div w:id="1990279557">
                      <w:marLeft w:val="0"/>
                      <w:marRight w:val="0"/>
                      <w:marTop w:val="0"/>
                      <w:marBottom w:val="0"/>
                      <w:divBdr>
                        <w:top w:val="none" w:sz="0" w:space="0" w:color="auto"/>
                        <w:left w:val="none" w:sz="0" w:space="0" w:color="auto"/>
                        <w:bottom w:val="none" w:sz="0" w:space="0" w:color="auto"/>
                        <w:right w:val="none" w:sz="0" w:space="0" w:color="auto"/>
                      </w:divBdr>
                    </w:div>
                  </w:divsChild>
                </w:div>
                <w:div w:id="1427386730">
                  <w:marLeft w:val="0"/>
                  <w:marRight w:val="0"/>
                  <w:marTop w:val="0"/>
                  <w:marBottom w:val="0"/>
                  <w:divBdr>
                    <w:top w:val="none" w:sz="0" w:space="0" w:color="auto"/>
                    <w:left w:val="none" w:sz="0" w:space="0" w:color="auto"/>
                    <w:bottom w:val="none" w:sz="0" w:space="0" w:color="auto"/>
                    <w:right w:val="none" w:sz="0" w:space="0" w:color="auto"/>
                  </w:divBdr>
                  <w:divsChild>
                    <w:div w:id="1514951975">
                      <w:marLeft w:val="0"/>
                      <w:marRight w:val="0"/>
                      <w:marTop w:val="0"/>
                      <w:marBottom w:val="0"/>
                      <w:divBdr>
                        <w:top w:val="none" w:sz="0" w:space="0" w:color="auto"/>
                        <w:left w:val="none" w:sz="0" w:space="0" w:color="auto"/>
                        <w:bottom w:val="none" w:sz="0" w:space="0" w:color="auto"/>
                        <w:right w:val="none" w:sz="0" w:space="0" w:color="auto"/>
                      </w:divBdr>
                    </w:div>
                    <w:div w:id="1764644479">
                      <w:marLeft w:val="0"/>
                      <w:marRight w:val="0"/>
                      <w:marTop w:val="0"/>
                      <w:marBottom w:val="0"/>
                      <w:divBdr>
                        <w:top w:val="none" w:sz="0" w:space="0" w:color="auto"/>
                        <w:left w:val="none" w:sz="0" w:space="0" w:color="auto"/>
                        <w:bottom w:val="none" w:sz="0" w:space="0" w:color="auto"/>
                        <w:right w:val="none" w:sz="0" w:space="0" w:color="auto"/>
                      </w:divBdr>
                    </w:div>
                  </w:divsChild>
                </w:div>
                <w:div w:id="410540040">
                  <w:marLeft w:val="0"/>
                  <w:marRight w:val="0"/>
                  <w:marTop w:val="0"/>
                  <w:marBottom w:val="0"/>
                  <w:divBdr>
                    <w:top w:val="none" w:sz="0" w:space="0" w:color="auto"/>
                    <w:left w:val="none" w:sz="0" w:space="0" w:color="auto"/>
                    <w:bottom w:val="none" w:sz="0" w:space="0" w:color="auto"/>
                    <w:right w:val="none" w:sz="0" w:space="0" w:color="auto"/>
                  </w:divBdr>
                  <w:divsChild>
                    <w:div w:id="938441393">
                      <w:marLeft w:val="0"/>
                      <w:marRight w:val="0"/>
                      <w:marTop w:val="0"/>
                      <w:marBottom w:val="0"/>
                      <w:divBdr>
                        <w:top w:val="none" w:sz="0" w:space="0" w:color="auto"/>
                        <w:left w:val="none" w:sz="0" w:space="0" w:color="auto"/>
                        <w:bottom w:val="none" w:sz="0" w:space="0" w:color="auto"/>
                        <w:right w:val="none" w:sz="0" w:space="0" w:color="auto"/>
                      </w:divBdr>
                    </w:div>
                    <w:div w:id="281346432">
                      <w:marLeft w:val="0"/>
                      <w:marRight w:val="0"/>
                      <w:marTop w:val="0"/>
                      <w:marBottom w:val="0"/>
                      <w:divBdr>
                        <w:top w:val="none" w:sz="0" w:space="0" w:color="auto"/>
                        <w:left w:val="none" w:sz="0" w:space="0" w:color="auto"/>
                        <w:bottom w:val="none" w:sz="0" w:space="0" w:color="auto"/>
                        <w:right w:val="none" w:sz="0" w:space="0" w:color="auto"/>
                      </w:divBdr>
                    </w:div>
                  </w:divsChild>
                </w:div>
                <w:div w:id="1042098005">
                  <w:marLeft w:val="0"/>
                  <w:marRight w:val="0"/>
                  <w:marTop w:val="0"/>
                  <w:marBottom w:val="0"/>
                  <w:divBdr>
                    <w:top w:val="none" w:sz="0" w:space="0" w:color="auto"/>
                    <w:left w:val="none" w:sz="0" w:space="0" w:color="auto"/>
                    <w:bottom w:val="none" w:sz="0" w:space="0" w:color="auto"/>
                    <w:right w:val="none" w:sz="0" w:space="0" w:color="auto"/>
                  </w:divBdr>
                  <w:divsChild>
                    <w:div w:id="1031224988">
                      <w:marLeft w:val="0"/>
                      <w:marRight w:val="0"/>
                      <w:marTop w:val="0"/>
                      <w:marBottom w:val="0"/>
                      <w:divBdr>
                        <w:top w:val="none" w:sz="0" w:space="0" w:color="auto"/>
                        <w:left w:val="none" w:sz="0" w:space="0" w:color="auto"/>
                        <w:bottom w:val="none" w:sz="0" w:space="0" w:color="auto"/>
                        <w:right w:val="none" w:sz="0" w:space="0" w:color="auto"/>
                      </w:divBdr>
                    </w:div>
                    <w:div w:id="1973364306">
                      <w:marLeft w:val="0"/>
                      <w:marRight w:val="0"/>
                      <w:marTop w:val="0"/>
                      <w:marBottom w:val="0"/>
                      <w:divBdr>
                        <w:top w:val="none" w:sz="0" w:space="0" w:color="auto"/>
                        <w:left w:val="none" w:sz="0" w:space="0" w:color="auto"/>
                        <w:bottom w:val="none" w:sz="0" w:space="0" w:color="auto"/>
                        <w:right w:val="none" w:sz="0" w:space="0" w:color="auto"/>
                      </w:divBdr>
                    </w:div>
                  </w:divsChild>
                </w:div>
                <w:div w:id="192697287">
                  <w:marLeft w:val="0"/>
                  <w:marRight w:val="0"/>
                  <w:marTop w:val="0"/>
                  <w:marBottom w:val="0"/>
                  <w:divBdr>
                    <w:top w:val="none" w:sz="0" w:space="0" w:color="auto"/>
                    <w:left w:val="none" w:sz="0" w:space="0" w:color="auto"/>
                    <w:bottom w:val="none" w:sz="0" w:space="0" w:color="auto"/>
                    <w:right w:val="none" w:sz="0" w:space="0" w:color="auto"/>
                  </w:divBdr>
                  <w:divsChild>
                    <w:div w:id="2088577845">
                      <w:marLeft w:val="0"/>
                      <w:marRight w:val="0"/>
                      <w:marTop w:val="0"/>
                      <w:marBottom w:val="0"/>
                      <w:divBdr>
                        <w:top w:val="none" w:sz="0" w:space="0" w:color="auto"/>
                        <w:left w:val="none" w:sz="0" w:space="0" w:color="auto"/>
                        <w:bottom w:val="none" w:sz="0" w:space="0" w:color="auto"/>
                        <w:right w:val="none" w:sz="0" w:space="0" w:color="auto"/>
                      </w:divBdr>
                    </w:div>
                    <w:div w:id="56965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759971">
          <w:marLeft w:val="0"/>
          <w:marRight w:val="0"/>
          <w:marTop w:val="0"/>
          <w:marBottom w:val="0"/>
          <w:divBdr>
            <w:top w:val="none" w:sz="0" w:space="0" w:color="auto"/>
            <w:left w:val="none" w:sz="0" w:space="0" w:color="auto"/>
            <w:bottom w:val="none" w:sz="0" w:space="0" w:color="auto"/>
            <w:right w:val="none" w:sz="0" w:space="0" w:color="auto"/>
          </w:divBdr>
        </w:div>
        <w:div w:id="1507163032">
          <w:marLeft w:val="0"/>
          <w:marRight w:val="0"/>
          <w:marTop w:val="0"/>
          <w:marBottom w:val="0"/>
          <w:divBdr>
            <w:top w:val="none" w:sz="0" w:space="0" w:color="auto"/>
            <w:left w:val="none" w:sz="0" w:space="0" w:color="auto"/>
            <w:bottom w:val="none" w:sz="0" w:space="0" w:color="auto"/>
            <w:right w:val="none" w:sz="0" w:space="0" w:color="auto"/>
          </w:divBdr>
          <w:divsChild>
            <w:div w:id="1435511660">
              <w:marLeft w:val="-75"/>
              <w:marRight w:val="0"/>
              <w:marTop w:val="30"/>
              <w:marBottom w:val="30"/>
              <w:divBdr>
                <w:top w:val="none" w:sz="0" w:space="0" w:color="auto"/>
                <w:left w:val="none" w:sz="0" w:space="0" w:color="auto"/>
                <w:bottom w:val="none" w:sz="0" w:space="0" w:color="auto"/>
                <w:right w:val="none" w:sz="0" w:space="0" w:color="auto"/>
              </w:divBdr>
              <w:divsChild>
                <w:div w:id="2022851182">
                  <w:marLeft w:val="0"/>
                  <w:marRight w:val="0"/>
                  <w:marTop w:val="0"/>
                  <w:marBottom w:val="0"/>
                  <w:divBdr>
                    <w:top w:val="none" w:sz="0" w:space="0" w:color="auto"/>
                    <w:left w:val="none" w:sz="0" w:space="0" w:color="auto"/>
                    <w:bottom w:val="none" w:sz="0" w:space="0" w:color="auto"/>
                    <w:right w:val="none" w:sz="0" w:space="0" w:color="auto"/>
                  </w:divBdr>
                  <w:divsChild>
                    <w:div w:id="252782206">
                      <w:marLeft w:val="0"/>
                      <w:marRight w:val="0"/>
                      <w:marTop w:val="0"/>
                      <w:marBottom w:val="0"/>
                      <w:divBdr>
                        <w:top w:val="none" w:sz="0" w:space="0" w:color="auto"/>
                        <w:left w:val="none" w:sz="0" w:space="0" w:color="auto"/>
                        <w:bottom w:val="none" w:sz="0" w:space="0" w:color="auto"/>
                        <w:right w:val="none" w:sz="0" w:space="0" w:color="auto"/>
                      </w:divBdr>
                    </w:div>
                    <w:div w:id="870342489">
                      <w:marLeft w:val="0"/>
                      <w:marRight w:val="0"/>
                      <w:marTop w:val="0"/>
                      <w:marBottom w:val="0"/>
                      <w:divBdr>
                        <w:top w:val="none" w:sz="0" w:space="0" w:color="auto"/>
                        <w:left w:val="none" w:sz="0" w:space="0" w:color="auto"/>
                        <w:bottom w:val="none" w:sz="0" w:space="0" w:color="auto"/>
                        <w:right w:val="none" w:sz="0" w:space="0" w:color="auto"/>
                      </w:divBdr>
                    </w:div>
                  </w:divsChild>
                </w:div>
                <w:div w:id="525405366">
                  <w:marLeft w:val="0"/>
                  <w:marRight w:val="0"/>
                  <w:marTop w:val="0"/>
                  <w:marBottom w:val="0"/>
                  <w:divBdr>
                    <w:top w:val="none" w:sz="0" w:space="0" w:color="auto"/>
                    <w:left w:val="none" w:sz="0" w:space="0" w:color="auto"/>
                    <w:bottom w:val="none" w:sz="0" w:space="0" w:color="auto"/>
                    <w:right w:val="none" w:sz="0" w:space="0" w:color="auto"/>
                  </w:divBdr>
                  <w:divsChild>
                    <w:div w:id="453401588">
                      <w:marLeft w:val="0"/>
                      <w:marRight w:val="0"/>
                      <w:marTop w:val="0"/>
                      <w:marBottom w:val="0"/>
                      <w:divBdr>
                        <w:top w:val="none" w:sz="0" w:space="0" w:color="auto"/>
                        <w:left w:val="none" w:sz="0" w:space="0" w:color="auto"/>
                        <w:bottom w:val="none" w:sz="0" w:space="0" w:color="auto"/>
                        <w:right w:val="none" w:sz="0" w:space="0" w:color="auto"/>
                      </w:divBdr>
                    </w:div>
                    <w:div w:id="894201938">
                      <w:marLeft w:val="0"/>
                      <w:marRight w:val="0"/>
                      <w:marTop w:val="0"/>
                      <w:marBottom w:val="0"/>
                      <w:divBdr>
                        <w:top w:val="none" w:sz="0" w:space="0" w:color="auto"/>
                        <w:left w:val="none" w:sz="0" w:space="0" w:color="auto"/>
                        <w:bottom w:val="none" w:sz="0" w:space="0" w:color="auto"/>
                        <w:right w:val="none" w:sz="0" w:space="0" w:color="auto"/>
                      </w:divBdr>
                    </w:div>
                  </w:divsChild>
                </w:div>
                <w:div w:id="1226257475">
                  <w:marLeft w:val="0"/>
                  <w:marRight w:val="0"/>
                  <w:marTop w:val="0"/>
                  <w:marBottom w:val="0"/>
                  <w:divBdr>
                    <w:top w:val="none" w:sz="0" w:space="0" w:color="auto"/>
                    <w:left w:val="none" w:sz="0" w:space="0" w:color="auto"/>
                    <w:bottom w:val="none" w:sz="0" w:space="0" w:color="auto"/>
                    <w:right w:val="none" w:sz="0" w:space="0" w:color="auto"/>
                  </w:divBdr>
                  <w:divsChild>
                    <w:div w:id="1018626160">
                      <w:marLeft w:val="0"/>
                      <w:marRight w:val="0"/>
                      <w:marTop w:val="0"/>
                      <w:marBottom w:val="0"/>
                      <w:divBdr>
                        <w:top w:val="none" w:sz="0" w:space="0" w:color="auto"/>
                        <w:left w:val="none" w:sz="0" w:space="0" w:color="auto"/>
                        <w:bottom w:val="none" w:sz="0" w:space="0" w:color="auto"/>
                        <w:right w:val="none" w:sz="0" w:space="0" w:color="auto"/>
                      </w:divBdr>
                    </w:div>
                    <w:div w:id="1630160699">
                      <w:marLeft w:val="0"/>
                      <w:marRight w:val="0"/>
                      <w:marTop w:val="0"/>
                      <w:marBottom w:val="0"/>
                      <w:divBdr>
                        <w:top w:val="none" w:sz="0" w:space="0" w:color="auto"/>
                        <w:left w:val="none" w:sz="0" w:space="0" w:color="auto"/>
                        <w:bottom w:val="none" w:sz="0" w:space="0" w:color="auto"/>
                        <w:right w:val="none" w:sz="0" w:space="0" w:color="auto"/>
                      </w:divBdr>
                    </w:div>
                  </w:divsChild>
                </w:div>
                <w:div w:id="1537043460">
                  <w:marLeft w:val="0"/>
                  <w:marRight w:val="0"/>
                  <w:marTop w:val="0"/>
                  <w:marBottom w:val="0"/>
                  <w:divBdr>
                    <w:top w:val="none" w:sz="0" w:space="0" w:color="auto"/>
                    <w:left w:val="none" w:sz="0" w:space="0" w:color="auto"/>
                    <w:bottom w:val="none" w:sz="0" w:space="0" w:color="auto"/>
                    <w:right w:val="none" w:sz="0" w:space="0" w:color="auto"/>
                  </w:divBdr>
                  <w:divsChild>
                    <w:div w:id="2084638698">
                      <w:marLeft w:val="0"/>
                      <w:marRight w:val="0"/>
                      <w:marTop w:val="0"/>
                      <w:marBottom w:val="0"/>
                      <w:divBdr>
                        <w:top w:val="none" w:sz="0" w:space="0" w:color="auto"/>
                        <w:left w:val="none" w:sz="0" w:space="0" w:color="auto"/>
                        <w:bottom w:val="none" w:sz="0" w:space="0" w:color="auto"/>
                        <w:right w:val="none" w:sz="0" w:space="0" w:color="auto"/>
                      </w:divBdr>
                    </w:div>
                    <w:div w:id="16023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968774">
          <w:marLeft w:val="0"/>
          <w:marRight w:val="0"/>
          <w:marTop w:val="0"/>
          <w:marBottom w:val="0"/>
          <w:divBdr>
            <w:top w:val="none" w:sz="0" w:space="0" w:color="auto"/>
            <w:left w:val="none" w:sz="0" w:space="0" w:color="auto"/>
            <w:bottom w:val="none" w:sz="0" w:space="0" w:color="auto"/>
            <w:right w:val="none" w:sz="0" w:space="0" w:color="auto"/>
          </w:divBdr>
        </w:div>
        <w:div w:id="1792242799">
          <w:marLeft w:val="0"/>
          <w:marRight w:val="0"/>
          <w:marTop w:val="0"/>
          <w:marBottom w:val="0"/>
          <w:divBdr>
            <w:top w:val="none" w:sz="0" w:space="0" w:color="auto"/>
            <w:left w:val="none" w:sz="0" w:space="0" w:color="auto"/>
            <w:bottom w:val="none" w:sz="0" w:space="0" w:color="auto"/>
            <w:right w:val="none" w:sz="0" w:space="0" w:color="auto"/>
          </w:divBdr>
        </w:div>
        <w:div w:id="2136557951">
          <w:marLeft w:val="0"/>
          <w:marRight w:val="0"/>
          <w:marTop w:val="0"/>
          <w:marBottom w:val="0"/>
          <w:divBdr>
            <w:top w:val="none" w:sz="0" w:space="0" w:color="auto"/>
            <w:left w:val="none" w:sz="0" w:space="0" w:color="auto"/>
            <w:bottom w:val="none" w:sz="0" w:space="0" w:color="auto"/>
            <w:right w:val="none" w:sz="0" w:space="0" w:color="auto"/>
          </w:divBdr>
        </w:div>
        <w:div w:id="617226456">
          <w:marLeft w:val="0"/>
          <w:marRight w:val="0"/>
          <w:marTop w:val="0"/>
          <w:marBottom w:val="0"/>
          <w:divBdr>
            <w:top w:val="none" w:sz="0" w:space="0" w:color="auto"/>
            <w:left w:val="none" w:sz="0" w:space="0" w:color="auto"/>
            <w:bottom w:val="none" w:sz="0" w:space="0" w:color="auto"/>
            <w:right w:val="none" w:sz="0" w:space="0" w:color="auto"/>
          </w:divBdr>
        </w:div>
        <w:div w:id="93983958">
          <w:marLeft w:val="0"/>
          <w:marRight w:val="0"/>
          <w:marTop w:val="0"/>
          <w:marBottom w:val="0"/>
          <w:divBdr>
            <w:top w:val="none" w:sz="0" w:space="0" w:color="auto"/>
            <w:left w:val="none" w:sz="0" w:space="0" w:color="auto"/>
            <w:bottom w:val="none" w:sz="0" w:space="0" w:color="auto"/>
            <w:right w:val="none" w:sz="0" w:space="0" w:color="auto"/>
          </w:divBdr>
        </w:div>
        <w:div w:id="1586912509">
          <w:marLeft w:val="0"/>
          <w:marRight w:val="0"/>
          <w:marTop w:val="0"/>
          <w:marBottom w:val="0"/>
          <w:divBdr>
            <w:top w:val="none" w:sz="0" w:space="0" w:color="auto"/>
            <w:left w:val="none" w:sz="0" w:space="0" w:color="auto"/>
            <w:bottom w:val="none" w:sz="0" w:space="0" w:color="auto"/>
            <w:right w:val="none" w:sz="0" w:space="0" w:color="auto"/>
          </w:divBdr>
        </w:div>
        <w:div w:id="212471380">
          <w:marLeft w:val="0"/>
          <w:marRight w:val="0"/>
          <w:marTop w:val="0"/>
          <w:marBottom w:val="0"/>
          <w:divBdr>
            <w:top w:val="none" w:sz="0" w:space="0" w:color="auto"/>
            <w:left w:val="none" w:sz="0" w:space="0" w:color="auto"/>
            <w:bottom w:val="none" w:sz="0" w:space="0" w:color="auto"/>
            <w:right w:val="none" w:sz="0" w:space="0" w:color="auto"/>
          </w:divBdr>
        </w:div>
        <w:div w:id="1217356967">
          <w:marLeft w:val="0"/>
          <w:marRight w:val="0"/>
          <w:marTop w:val="0"/>
          <w:marBottom w:val="0"/>
          <w:divBdr>
            <w:top w:val="none" w:sz="0" w:space="0" w:color="auto"/>
            <w:left w:val="none" w:sz="0" w:space="0" w:color="auto"/>
            <w:bottom w:val="none" w:sz="0" w:space="0" w:color="auto"/>
            <w:right w:val="none" w:sz="0" w:space="0" w:color="auto"/>
          </w:divBdr>
        </w:div>
        <w:div w:id="2062555800">
          <w:marLeft w:val="0"/>
          <w:marRight w:val="0"/>
          <w:marTop w:val="0"/>
          <w:marBottom w:val="0"/>
          <w:divBdr>
            <w:top w:val="none" w:sz="0" w:space="0" w:color="auto"/>
            <w:left w:val="none" w:sz="0" w:space="0" w:color="auto"/>
            <w:bottom w:val="none" w:sz="0" w:space="0" w:color="auto"/>
            <w:right w:val="none" w:sz="0" w:space="0" w:color="auto"/>
          </w:divBdr>
        </w:div>
        <w:div w:id="923152185">
          <w:marLeft w:val="0"/>
          <w:marRight w:val="0"/>
          <w:marTop w:val="0"/>
          <w:marBottom w:val="0"/>
          <w:divBdr>
            <w:top w:val="none" w:sz="0" w:space="0" w:color="auto"/>
            <w:left w:val="none" w:sz="0" w:space="0" w:color="auto"/>
            <w:bottom w:val="none" w:sz="0" w:space="0" w:color="auto"/>
            <w:right w:val="none" w:sz="0" w:space="0" w:color="auto"/>
          </w:divBdr>
        </w:div>
        <w:div w:id="1174610547">
          <w:marLeft w:val="0"/>
          <w:marRight w:val="0"/>
          <w:marTop w:val="0"/>
          <w:marBottom w:val="0"/>
          <w:divBdr>
            <w:top w:val="none" w:sz="0" w:space="0" w:color="auto"/>
            <w:left w:val="none" w:sz="0" w:space="0" w:color="auto"/>
            <w:bottom w:val="none" w:sz="0" w:space="0" w:color="auto"/>
            <w:right w:val="none" w:sz="0" w:space="0" w:color="auto"/>
          </w:divBdr>
        </w:div>
        <w:div w:id="714429686">
          <w:marLeft w:val="0"/>
          <w:marRight w:val="0"/>
          <w:marTop w:val="0"/>
          <w:marBottom w:val="0"/>
          <w:divBdr>
            <w:top w:val="none" w:sz="0" w:space="0" w:color="auto"/>
            <w:left w:val="none" w:sz="0" w:space="0" w:color="auto"/>
            <w:bottom w:val="none" w:sz="0" w:space="0" w:color="auto"/>
            <w:right w:val="none" w:sz="0" w:space="0" w:color="auto"/>
          </w:divBdr>
        </w:div>
        <w:div w:id="2003387860">
          <w:marLeft w:val="0"/>
          <w:marRight w:val="0"/>
          <w:marTop w:val="0"/>
          <w:marBottom w:val="0"/>
          <w:divBdr>
            <w:top w:val="none" w:sz="0" w:space="0" w:color="auto"/>
            <w:left w:val="none" w:sz="0" w:space="0" w:color="auto"/>
            <w:bottom w:val="none" w:sz="0" w:space="0" w:color="auto"/>
            <w:right w:val="none" w:sz="0" w:space="0" w:color="auto"/>
          </w:divBdr>
        </w:div>
        <w:div w:id="1746220588">
          <w:marLeft w:val="0"/>
          <w:marRight w:val="0"/>
          <w:marTop w:val="0"/>
          <w:marBottom w:val="0"/>
          <w:divBdr>
            <w:top w:val="none" w:sz="0" w:space="0" w:color="auto"/>
            <w:left w:val="none" w:sz="0" w:space="0" w:color="auto"/>
            <w:bottom w:val="none" w:sz="0" w:space="0" w:color="auto"/>
            <w:right w:val="none" w:sz="0" w:space="0" w:color="auto"/>
          </w:divBdr>
        </w:div>
        <w:div w:id="1266423610">
          <w:marLeft w:val="0"/>
          <w:marRight w:val="0"/>
          <w:marTop w:val="0"/>
          <w:marBottom w:val="0"/>
          <w:divBdr>
            <w:top w:val="none" w:sz="0" w:space="0" w:color="auto"/>
            <w:left w:val="none" w:sz="0" w:space="0" w:color="auto"/>
            <w:bottom w:val="none" w:sz="0" w:space="0" w:color="auto"/>
            <w:right w:val="none" w:sz="0" w:space="0" w:color="auto"/>
          </w:divBdr>
        </w:div>
        <w:div w:id="461194880">
          <w:marLeft w:val="0"/>
          <w:marRight w:val="0"/>
          <w:marTop w:val="0"/>
          <w:marBottom w:val="0"/>
          <w:divBdr>
            <w:top w:val="none" w:sz="0" w:space="0" w:color="auto"/>
            <w:left w:val="none" w:sz="0" w:space="0" w:color="auto"/>
            <w:bottom w:val="none" w:sz="0" w:space="0" w:color="auto"/>
            <w:right w:val="none" w:sz="0" w:space="0" w:color="auto"/>
          </w:divBdr>
        </w:div>
        <w:div w:id="1022390901">
          <w:marLeft w:val="0"/>
          <w:marRight w:val="0"/>
          <w:marTop w:val="0"/>
          <w:marBottom w:val="0"/>
          <w:divBdr>
            <w:top w:val="none" w:sz="0" w:space="0" w:color="auto"/>
            <w:left w:val="none" w:sz="0" w:space="0" w:color="auto"/>
            <w:bottom w:val="none" w:sz="0" w:space="0" w:color="auto"/>
            <w:right w:val="none" w:sz="0" w:space="0" w:color="auto"/>
          </w:divBdr>
        </w:div>
        <w:div w:id="424111879">
          <w:marLeft w:val="0"/>
          <w:marRight w:val="0"/>
          <w:marTop w:val="0"/>
          <w:marBottom w:val="0"/>
          <w:divBdr>
            <w:top w:val="none" w:sz="0" w:space="0" w:color="auto"/>
            <w:left w:val="none" w:sz="0" w:space="0" w:color="auto"/>
            <w:bottom w:val="none" w:sz="0" w:space="0" w:color="auto"/>
            <w:right w:val="none" w:sz="0" w:space="0" w:color="auto"/>
          </w:divBdr>
        </w:div>
        <w:div w:id="24016895">
          <w:marLeft w:val="0"/>
          <w:marRight w:val="0"/>
          <w:marTop w:val="0"/>
          <w:marBottom w:val="0"/>
          <w:divBdr>
            <w:top w:val="none" w:sz="0" w:space="0" w:color="auto"/>
            <w:left w:val="none" w:sz="0" w:space="0" w:color="auto"/>
            <w:bottom w:val="none" w:sz="0" w:space="0" w:color="auto"/>
            <w:right w:val="none" w:sz="0" w:space="0" w:color="auto"/>
          </w:divBdr>
        </w:div>
        <w:div w:id="577980558">
          <w:marLeft w:val="0"/>
          <w:marRight w:val="0"/>
          <w:marTop w:val="0"/>
          <w:marBottom w:val="0"/>
          <w:divBdr>
            <w:top w:val="none" w:sz="0" w:space="0" w:color="auto"/>
            <w:left w:val="none" w:sz="0" w:space="0" w:color="auto"/>
            <w:bottom w:val="none" w:sz="0" w:space="0" w:color="auto"/>
            <w:right w:val="none" w:sz="0" w:space="0" w:color="auto"/>
          </w:divBdr>
        </w:div>
        <w:div w:id="304314882">
          <w:marLeft w:val="0"/>
          <w:marRight w:val="0"/>
          <w:marTop w:val="0"/>
          <w:marBottom w:val="0"/>
          <w:divBdr>
            <w:top w:val="none" w:sz="0" w:space="0" w:color="auto"/>
            <w:left w:val="none" w:sz="0" w:space="0" w:color="auto"/>
            <w:bottom w:val="none" w:sz="0" w:space="0" w:color="auto"/>
            <w:right w:val="none" w:sz="0" w:space="0" w:color="auto"/>
          </w:divBdr>
        </w:div>
        <w:div w:id="1179197253">
          <w:marLeft w:val="0"/>
          <w:marRight w:val="0"/>
          <w:marTop w:val="0"/>
          <w:marBottom w:val="0"/>
          <w:divBdr>
            <w:top w:val="none" w:sz="0" w:space="0" w:color="auto"/>
            <w:left w:val="none" w:sz="0" w:space="0" w:color="auto"/>
            <w:bottom w:val="none" w:sz="0" w:space="0" w:color="auto"/>
            <w:right w:val="none" w:sz="0" w:space="0" w:color="auto"/>
          </w:divBdr>
        </w:div>
        <w:div w:id="668949588">
          <w:marLeft w:val="0"/>
          <w:marRight w:val="0"/>
          <w:marTop w:val="0"/>
          <w:marBottom w:val="0"/>
          <w:divBdr>
            <w:top w:val="none" w:sz="0" w:space="0" w:color="auto"/>
            <w:left w:val="none" w:sz="0" w:space="0" w:color="auto"/>
            <w:bottom w:val="none" w:sz="0" w:space="0" w:color="auto"/>
            <w:right w:val="none" w:sz="0" w:space="0" w:color="auto"/>
          </w:divBdr>
        </w:div>
        <w:div w:id="908804841">
          <w:marLeft w:val="0"/>
          <w:marRight w:val="0"/>
          <w:marTop w:val="0"/>
          <w:marBottom w:val="0"/>
          <w:divBdr>
            <w:top w:val="none" w:sz="0" w:space="0" w:color="auto"/>
            <w:left w:val="none" w:sz="0" w:space="0" w:color="auto"/>
            <w:bottom w:val="none" w:sz="0" w:space="0" w:color="auto"/>
            <w:right w:val="none" w:sz="0" w:space="0" w:color="auto"/>
          </w:divBdr>
        </w:div>
        <w:div w:id="45613523">
          <w:marLeft w:val="0"/>
          <w:marRight w:val="0"/>
          <w:marTop w:val="0"/>
          <w:marBottom w:val="0"/>
          <w:divBdr>
            <w:top w:val="none" w:sz="0" w:space="0" w:color="auto"/>
            <w:left w:val="none" w:sz="0" w:space="0" w:color="auto"/>
            <w:bottom w:val="none" w:sz="0" w:space="0" w:color="auto"/>
            <w:right w:val="none" w:sz="0" w:space="0" w:color="auto"/>
          </w:divBdr>
        </w:div>
        <w:div w:id="381684502">
          <w:marLeft w:val="0"/>
          <w:marRight w:val="0"/>
          <w:marTop w:val="0"/>
          <w:marBottom w:val="0"/>
          <w:divBdr>
            <w:top w:val="none" w:sz="0" w:space="0" w:color="auto"/>
            <w:left w:val="none" w:sz="0" w:space="0" w:color="auto"/>
            <w:bottom w:val="none" w:sz="0" w:space="0" w:color="auto"/>
            <w:right w:val="none" w:sz="0" w:space="0" w:color="auto"/>
          </w:divBdr>
          <w:divsChild>
            <w:div w:id="1469931007">
              <w:marLeft w:val="0"/>
              <w:marRight w:val="0"/>
              <w:marTop w:val="0"/>
              <w:marBottom w:val="0"/>
              <w:divBdr>
                <w:top w:val="none" w:sz="0" w:space="0" w:color="auto"/>
                <w:left w:val="none" w:sz="0" w:space="0" w:color="auto"/>
                <w:bottom w:val="none" w:sz="0" w:space="0" w:color="auto"/>
                <w:right w:val="none" w:sz="0" w:space="0" w:color="auto"/>
              </w:divBdr>
            </w:div>
          </w:divsChild>
        </w:div>
        <w:div w:id="587926212">
          <w:marLeft w:val="0"/>
          <w:marRight w:val="0"/>
          <w:marTop w:val="0"/>
          <w:marBottom w:val="0"/>
          <w:divBdr>
            <w:top w:val="none" w:sz="0" w:space="0" w:color="auto"/>
            <w:left w:val="none" w:sz="0" w:space="0" w:color="auto"/>
            <w:bottom w:val="none" w:sz="0" w:space="0" w:color="auto"/>
            <w:right w:val="none" w:sz="0" w:space="0" w:color="auto"/>
          </w:divBdr>
          <w:divsChild>
            <w:div w:id="532498641">
              <w:marLeft w:val="0"/>
              <w:marRight w:val="0"/>
              <w:marTop w:val="0"/>
              <w:marBottom w:val="0"/>
              <w:divBdr>
                <w:top w:val="none" w:sz="0" w:space="0" w:color="auto"/>
                <w:left w:val="none" w:sz="0" w:space="0" w:color="auto"/>
                <w:bottom w:val="none" w:sz="0" w:space="0" w:color="auto"/>
                <w:right w:val="none" w:sz="0" w:space="0" w:color="auto"/>
              </w:divBdr>
            </w:div>
          </w:divsChild>
        </w:div>
        <w:div w:id="791437212">
          <w:marLeft w:val="0"/>
          <w:marRight w:val="0"/>
          <w:marTop w:val="0"/>
          <w:marBottom w:val="0"/>
          <w:divBdr>
            <w:top w:val="none" w:sz="0" w:space="0" w:color="auto"/>
            <w:left w:val="none" w:sz="0" w:space="0" w:color="auto"/>
            <w:bottom w:val="none" w:sz="0" w:space="0" w:color="auto"/>
            <w:right w:val="none" w:sz="0" w:space="0" w:color="auto"/>
          </w:divBdr>
          <w:divsChild>
            <w:div w:id="428083158">
              <w:marLeft w:val="0"/>
              <w:marRight w:val="0"/>
              <w:marTop w:val="0"/>
              <w:marBottom w:val="0"/>
              <w:divBdr>
                <w:top w:val="none" w:sz="0" w:space="0" w:color="auto"/>
                <w:left w:val="none" w:sz="0" w:space="0" w:color="auto"/>
                <w:bottom w:val="none" w:sz="0" w:space="0" w:color="auto"/>
                <w:right w:val="none" w:sz="0" w:space="0" w:color="auto"/>
              </w:divBdr>
            </w:div>
          </w:divsChild>
        </w:div>
        <w:div w:id="1552814067">
          <w:marLeft w:val="0"/>
          <w:marRight w:val="0"/>
          <w:marTop w:val="0"/>
          <w:marBottom w:val="0"/>
          <w:divBdr>
            <w:top w:val="none" w:sz="0" w:space="0" w:color="auto"/>
            <w:left w:val="none" w:sz="0" w:space="0" w:color="auto"/>
            <w:bottom w:val="none" w:sz="0" w:space="0" w:color="auto"/>
            <w:right w:val="none" w:sz="0" w:space="0" w:color="auto"/>
          </w:divBdr>
          <w:divsChild>
            <w:div w:id="679090721">
              <w:marLeft w:val="0"/>
              <w:marRight w:val="0"/>
              <w:marTop w:val="0"/>
              <w:marBottom w:val="0"/>
              <w:divBdr>
                <w:top w:val="none" w:sz="0" w:space="0" w:color="auto"/>
                <w:left w:val="none" w:sz="0" w:space="0" w:color="auto"/>
                <w:bottom w:val="none" w:sz="0" w:space="0" w:color="auto"/>
                <w:right w:val="none" w:sz="0" w:space="0" w:color="auto"/>
              </w:divBdr>
            </w:div>
            <w:div w:id="1965229738">
              <w:marLeft w:val="0"/>
              <w:marRight w:val="0"/>
              <w:marTop w:val="0"/>
              <w:marBottom w:val="0"/>
              <w:divBdr>
                <w:top w:val="none" w:sz="0" w:space="0" w:color="auto"/>
                <w:left w:val="none" w:sz="0" w:space="0" w:color="auto"/>
                <w:bottom w:val="none" w:sz="0" w:space="0" w:color="auto"/>
                <w:right w:val="none" w:sz="0" w:space="0" w:color="auto"/>
              </w:divBdr>
            </w:div>
            <w:div w:id="1063526899">
              <w:marLeft w:val="0"/>
              <w:marRight w:val="0"/>
              <w:marTop w:val="0"/>
              <w:marBottom w:val="0"/>
              <w:divBdr>
                <w:top w:val="none" w:sz="0" w:space="0" w:color="auto"/>
                <w:left w:val="none" w:sz="0" w:space="0" w:color="auto"/>
                <w:bottom w:val="none" w:sz="0" w:space="0" w:color="auto"/>
                <w:right w:val="none" w:sz="0" w:space="0" w:color="auto"/>
              </w:divBdr>
            </w:div>
            <w:div w:id="1915236106">
              <w:marLeft w:val="0"/>
              <w:marRight w:val="0"/>
              <w:marTop w:val="0"/>
              <w:marBottom w:val="0"/>
              <w:divBdr>
                <w:top w:val="none" w:sz="0" w:space="0" w:color="auto"/>
                <w:left w:val="none" w:sz="0" w:space="0" w:color="auto"/>
                <w:bottom w:val="none" w:sz="0" w:space="0" w:color="auto"/>
                <w:right w:val="none" w:sz="0" w:space="0" w:color="auto"/>
              </w:divBdr>
            </w:div>
            <w:div w:id="462889492">
              <w:marLeft w:val="0"/>
              <w:marRight w:val="0"/>
              <w:marTop w:val="0"/>
              <w:marBottom w:val="0"/>
              <w:divBdr>
                <w:top w:val="none" w:sz="0" w:space="0" w:color="auto"/>
                <w:left w:val="none" w:sz="0" w:space="0" w:color="auto"/>
                <w:bottom w:val="none" w:sz="0" w:space="0" w:color="auto"/>
                <w:right w:val="none" w:sz="0" w:space="0" w:color="auto"/>
              </w:divBdr>
            </w:div>
          </w:divsChild>
        </w:div>
        <w:div w:id="1960797516">
          <w:marLeft w:val="0"/>
          <w:marRight w:val="0"/>
          <w:marTop w:val="0"/>
          <w:marBottom w:val="0"/>
          <w:divBdr>
            <w:top w:val="none" w:sz="0" w:space="0" w:color="auto"/>
            <w:left w:val="none" w:sz="0" w:space="0" w:color="auto"/>
            <w:bottom w:val="none" w:sz="0" w:space="0" w:color="auto"/>
            <w:right w:val="none" w:sz="0" w:space="0" w:color="auto"/>
          </w:divBdr>
          <w:divsChild>
            <w:div w:id="1995986606">
              <w:marLeft w:val="-75"/>
              <w:marRight w:val="0"/>
              <w:marTop w:val="30"/>
              <w:marBottom w:val="30"/>
              <w:divBdr>
                <w:top w:val="none" w:sz="0" w:space="0" w:color="auto"/>
                <w:left w:val="none" w:sz="0" w:space="0" w:color="auto"/>
                <w:bottom w:val="none" w:sz="0" w:space="0" w:color="auto"/>
                <w:right w:val="none" w:sz="0" w:space="0" w:color="auto"/>
              </w:divBdr>
              <w:divsChild>
                <w:div w:id="1950351937">
                  <w:marLeft w:val="0"/>
                  <w:marRight w:val="0"/>
                  <w:marTop w:val="0"/>
                  <w:marBottom w:val="0"/>
                  <w:divBdr>
                    <w:top w:val="none" w:sz="0" w:space="0" w:color="auto"/>
                    <w:left w:val="none" w:sz="0" w:space="0" w:color="auto"/>
                    <w:bottom w:val="none" w:sz="0" w:space="0" w:color="auto"/>
                    <w:right w:val="none" w:sz="0" w:space="0" w:color="auto"/>
                  </w:divBdr>
                  <w:divsChild>
                    <w:div w:id="1796018424">
                      <w:marLeft w:val="0"/>
                      <w:marRight w:val="0"/>
                      <w:marTop w:val="0"/>
                      <w:marBottom w:val="0"/>
                      <w:divBdr>
                        <w:top w:val="none" w:sz="0" w:space="0" w:color="auto"/>
                        <w:left w:val="none" w:sz="0" w:space="0" w:color="auto"/>
                        <w:bottom w:val="none" w:sz="0" w:space="0" w:color="auto"/>
                        <w:right w:val="none" w:sz="0" w:space="0" w:color="auto"/>
                      </w:divBdr>
                    </w:div>
                  </w:divsChild>
                </w:div>
                <w:div w:id="480082482">
                  <w:marLeft w:val="0"/>
                  <w:marRight w:val="0"/>
                  <w:marTop w:val="0"/>
                  <w:marBottom w:val="0"/>
                  <w:divBdr>
                    <w:top w:val="none" w:sz="0" w:space="0" w:color="auto"/>
                    <w:left w:val="none" w:sz="0" w:space="0" w:color="auto"/>
                    <w:bottom w:val="none" w:sz="0" w:space="0" w:color="auto"/>
                    <w:right w:val="none" w:sz="0" w:space="0" w:color="auto"/>
                  </w:divBdr>
                  <w:divsChild>
                    <w:div w:id="1972711264">
                      <w:marLeft w:val="0"/>
                      <w:marRight w:val="0"/>
                      <w:marTop w:val="0"/>
                      <w:marBottom w:val="0"/>
                      <w:divBdr>
                        <w:top w:val="none" w:sz="0" w:space="0" w:color="auto"/>
                        <w:left w:val="none" w:sz="0" w:space="0" w:color="auto"/>
                        <w:bottom w:val="none" w:sz="0" w:space="0" w:color="auto"/>
                        <w:right w:val="none" w:sz="0" w:space="0" w:color="auto"/>
                      </w:divBdr>
                    </w:div>
                  </w:divsChild>
                </w:div>
                <w:div w:id="2019116454">
                  <w:marLeft w:val="0"/>
                  <w:marRight w:val="0"/>
                  <w:marTop w:val="0"/>
                  <w:marBottom w:val="0"/>
                  <w:divBdr>
                    <w:top w:val="none" w:sz="0" w:space="0" w:color="auto"/>
                    <w:left w:val="none" w:sz="0" w:space="0" w:color="auto"/>
                    <w:bottom w:val="none" w:sz="0" w:space="0" w:color="auto"/>
                    <w:right w:val="none" w:sz="0" w:space="0" w:color="auto"/>
                  </w:divBdr>
                  <w:divsChild>
                    <w:div w:id="1927616403">
                      <w:marLeft w:val="0"/>
                      <w:marRight w:val="0"/>
                      <w:marTop w:val="0"/>
                      <w:marBottom w:val="0"/>
                      <w:divBdr>
                        <w:top w:val="none" w:sz="0" w:space="0" w:color="auto"/>
                        <w:left w:val="none" w:sz="0" w:space="0" w:color="auto"/>
                        <w:bottom w:val="none" w:sz="0" w:space="0" w:color="auto"/>
                        <w:right w:val="none" w:sz="0" w:space="0" w:color="auto"/>
                      </w:divBdr>
                    </w:div>
                  </w:divsChild>
                </w:div>
                <w:div w:id="631907085">
                  <w:marLeft w:val="0"/>
                  <w:marRight w:val="0"/>
                  <w:marTop w:val="0"/>
                  <w:marBottom w:val="0"/>
                  <w:divBdr>
                    <w:top w:val="none" w:sz="0" w:space="0" w:color="auto"/>
                    <w:left w:val="none" w:sz="0" w:space="0" w:color="auto"/>
                    <w:bottom w:val="none" w:sz="0" w:space="0" w:color="auto"/>
                    <w:right w:val="none" w:sz="0" w:space="0" w:color="auto"/>
                  </w:divBdr>
                  <w:divsChild>
                    <w:div w:id="1699433438">
                      <w:marLeft w:val="0"/>
                      <w:marRight w:val="0"/>
                      <w:marTop w:val="0"/>
                      <w:marBottom w:val="0"/>
                      <w:divBdr>
                        <w:top w:val="none" w:sz="0" w:space="0" w:color="auto"/>
                        <w:left w:val="none" w:sz="0" w:space="0" w:color="auto"/>
                        <w:bottom w:val="none" w:sz="0" w:space="0" w:color="auto"/>
                        <w:right w:val="none" w:sz="0" w:space="0" w:color="auto"/>
                      </w:divBdr>
                    </w:div>
                  </w:divsChild>
                </w:div>
                <w:div w:id="1674915159">
                  <w:marLeft w:val="0"/>
                  <w:marRight w:val="0"/>
                  <w:marTop w:val="0"/>
                  <w:marBottom w:val="0"/>
                  <w:divBdr>
                    <w:top w:val="none" w:sz="0" w:space="0" w:color="auto"/>
                    <w:left w:val="none" w:sz="0" w:space="0" w:color="auto"/>
                    <w:bottom w:val="none" w:sz="0" w:space="0" w:color="auto"/>
                    <w:right w:val="none" w:sz="0" w:space="0" w:color="auto"/>
                  </w:divBdr>
                  <w:divsChild>
                    <w:div w:id="2071804017">
                      <w:marLeft w:val="0"/>
                      <w:marRight w:val="0"/>
                      <w:marTop w:val="0"/>
                      <w:marBottom w:val="0"/>
                      <w:divBdr>
                        <w:top w:val="none" w:sz="0" w:space="0" w:color="auto"/>
                        <w:left w:val="none" w:sz="0" w:space="0" w:color="auto"/>
                        <w:bottom w:val="none" w:sz="0" w:space="0" w:color="auto"/>
                        <w:right w:val="none" w:sz="0" w:space="0" w:color="auto"/>
                      </w:divBdr>
                    </w:div>
                  </w:divsChild>
                </w:div>
                <w:div w:id="576213021">
                  <w:marLeft w:val="0"/>
                  <w:marRight w:val="0"/>
                  <w:marTop w:val="0"/>
                  <w:marBottom w:val="0"/>
                  <w:divBdr>
                    <w:top w:val="none" w:sz="0" w:space="0" w:color="auto"/>
                    <w:left w:val="none" w:sz="0" w:space="0" w:color="auto"/>
                    <w:bottom w:val="none" w:sz="0" w:space="0" w:color="auto"/>
                    <w:right w:val="none" w:sz="0" w:space="0" w:color="auto"/>
                  </w:divBdr>
                  <w:divsChild>
                    <w:div w:id="1845167469">
                      <w:marLeft w:val="0"/>
                      <w:marRight w:val="0"/>
                      <w:marTop w:val="0"/>
                      <w:marBottom w:val="0"/>
                      <w:divBdr>
                        <w:top w:val="none" w:sz="0" w:space="0" w:color="auto"/>
                        <w:left w:val="none" w:sz="0" w:space="0" w:color="auto"/>
                        <w:bottom w:val="none" w:sz="0" w:space="0" w:color="auto"/>
                        <w:right w:val="none" w:sz="0" w:space="0" w:color="auto"/>
                      </w:divBdr>
                    </w:div>
                  </w:divsChild>
                </w:div>
                <w:div w:id="50816238">
                  <w:marLeft w:val="0"/>
                  <w:marRight w:val="0"/>
                  <w:marTop w:val="0"/>
                  <w:marBottom w:val="0"/>
                  <w:divBdr>
                    <w:top w:val="none" w:sz="0" w:space="0" w:color="auto"/>
                    <w:left w:val="none" w:sz="0" w:space="0" w:color="auto"/>
                    <w:bottom w:val="none" w:sz="0" w:space="0" w:color="auto"/>
                    <w:right w:val="none" w:sz="0" w:space="0" w:color="auto"/>
                  </w:divBdr>
                  <w:divsChild>
                    <w:div w:id="1035545176">
                      <w:marLeft w:val="0"/>
                      <w:marRight w:val="0"/>
                      <w:marTop w:val="0"/>
                      <w:marBottom w:val="0"/>
                      <w:divBdr>
                        <w:top w:val="none" w:sz="0" w:space="0" w:color="auto"/>
                        <w:left w:val="none" w:sz="0" w:space="0" w:color="auto"/>
                        <w:bottom w:val="none" w:sz="0" w:space="0" w:color="auto"/>
                        <w:right w:val="none" w:sz="0" w:space="0" w:color="auto"/>
                      </w:divBdr>
                    </w:div>
                  </w:divsChild>
                </w:div>
                <w:div w:id="552350640">
                  <w:marLeft w:val="0"/>
                  <w:marRight w:val="0"/>
                  <w:marTop w:val="0"/>
                  <w:marBottom w:val="0"/>
                  <w:divBdr>
                    <w:top w:val="none" w:sz="0" w:space="0" w:color="auto"/>
                    <w:left w:val="none" w:sz="0" w:space="0" w:color="auto"/>
                    <w:bottom w:val="none" w:sz="0" w:space="0" w:color="auto"/>
                    <w:right w:val="none" w:sz="0" w:space="0" w:color="auto"/>
                  </w:divBdr>
                  <w:divsChild>
                    <w:div w:id="739523605">
                      <w:marLeft w:val="0"/>
                      <w:marRight w:val="0"/>
                      <w:marTop w:val="0"/>
                      <w:marBottom w:val="0"/>
                      <w:divBdr>
                        <w:top w:val="none" w:sz="0" w:space="0" w:color="auto"/>
                        <w:left w:val="none" w:sz="0" w:space="0" w:color="auto"/>
                        <w:bottom w:val="none" w:sz="0" w:space="0" w:color="auto"/>
                        <w:right w:val="none" w:sz="0" w:space="0" w:color="auto"/>
                      </w:divBdr>
                    </w:div>
                    <w:div w:id="34356775">
                      <w:marLeft w:val="0"/>
                      <w:marRight w:val="0"/>
                      <w:marTop w:val="0"/>
                      <w:marBottom w:val="0"/>
                      <w:divBdr>
                        <w:top w:val="none" w:sz="0" w:space="0" w:color="auto"/>
                        <w:left w:val="none" w:sz="0" w:space="0" w:color="auto"/>
                        <w:bottom w:val="none" w:sz="0" w:space="0" w:color="auto"/>
                        <w:right w:val="none" w:sz="0" w:space="0" w:color="auto"/>
                      </w:divBdr>
                    </w:div>
                    <w:div w:id="191041174">
                      <w:marLeft w:val="0"/>
                      <w:marRight w:val="0"/>
                      <w:marTop w:val="0"/>
                      <w:marBottom w:val="0"/>
                      <w:divBdr>
                        <w:top w:val="none" w:sz="0" w:space="0" w:color="auto"/>
                        <w:left w:val="none" w:sz="0" w:space="0" w:color="auto"/>
                        <w:bottom w:val="none" w:sz="0" w:space="0" w:color="auto"/>
                        <w:right w:val="none" w:sz="0" w:space="0" w:color="auto"/>
                      </w:divBdr>
                    </w:div>
                  </w:divsChild>
                </w:div>
                <w:div w:id="561528120">
                  <w:marLeft w:val="0"/>
                  <w:marRight w:val="0"/>
                  <w:marTop w:val="0"/>
                  <w:marBottom w:val="0"/>
                  <w:divBdr>
                    <w:top w:val="none" w:sz="0" w:space="0" w:color="auto"/>
                    <w:left w:val="none" w:sz="0" w:space="0" w:color="auto"/>
                    <w:bottom w:val="none" w:sz="0" w:space="0" w:color="auto"/>
                    <w:right w:val="none" w:sz="0" w:space="0" w:color="auto"/>
                  </w:divBdr>
                  <w:divsChild>
                    <w:div w:id="844517552">
                      <w:marLeft w:val="0"/>
                      <w:marRight w:val="0"/>
                      <w:marTop w:val="0"/>
                      <w:marBottom w:val="0"/>
                      <w:divBdr>
                        <w:top w:val="none" w:sz="0" w:space="0" w:color="auto"/>
                        <w:left w:val="none" w:sz="0" w:space="0" w:color="auto"/>
                        <w:bottom w:val="none" w:sz="0" w:space="0" w:color="auto"/>
                        <w:right w:val="none" w:sz="0" w:space="0" w:color="auto"/>
                      </w:divBdr>
                    </w:div>
                  </w:divsChild>
                </w:div>
                <w:div w:id="1679195915">
                  <w:marLeft w:val="0"/>
                  <w:marRight w:val="0"/>
                  <w:marTop w:val="0"/>
                  <w:marBottom w:val="0"/>
                  <w:divBdr>
                    <w:top w:val="none" w:sz="0" w:space="0" w:color="auto"/>
                    <w:left w:val="none" w:sz="0" w:space="0" w:color="auto"/>
                    <w:bottom w:val="none" w:sz="0" w:space="0" w:color="auto"/>
                    <w:right w:val="none" w:sz="0" w:space="0" w:color="auto"/>
                  </w:divBdr>
                  <w:divsChild>
                    <w:div w:id="592014940">
                      <w:marLeft w:val="0"/>
                      <w:marRight w:val="0"/>
                      <w:marTop w:val="0"/>
                      <w:marBottom w:val="0"/>
                      <w:divBdr>
                        <w:top w:val="none" w:sz="0" w:space="0" w:color="auto"/>
                        <w:left w:val="none" w:sz="0" w:space="0" w:color="auto"/>
                        <w:bottom w:val="none" w:sz="0" w:space="0" w:color="auto"/>
                        <w:right w:val="none" w:sz="0" w:space="0" w:color="auto"/>
                      </w:divBdr>
                    </w:div>
                  </w:divsChild>
                </w:div>
                <w:div w:id="1189028454">
                  <w:marLeft w:val="0"/>
                  <w:marRight w:val="0"/>
                  <w:marTop w:val="0"/>
                  <w:marBottom w:val="0"/>
                  <w:divBdr>
                    <w:top w:val="none" w:sz="0" w:space="0" w:color="auto"/>
                    <w:left w:val="none" w:sz="0" w:space="0" w:color="auto"/>
                    <w:bottom w:val="none" w:sz="0" w:space="0" w:color="auto"/>
                    <w:right w:val="none" w:sz="0" w:space="0" w:color="auto"/>
                  </w:divBdr>
                  <w:divsChild>
                    <w:div w:id="2003192295">
                      <w:marLeft w:val="0"/>
                      <w:marRight w:val="0"/>
                      <w:marTop w:val="0"/>
                      <w:marBottom w:val="0"/>
                      <w:divBdr>
                        <w:top w:val="none" w:sz="0" w:space="0" w:color="auto"/>
                        <w:left w:val="none" w:sz="0" w:space="0" w:color="auto"/>
                        <w:bottom w:val="none" w:sz="0" w:space="0" w:color="auto"/>
                        <w:right w:val="none" w:sz="0" w:space="0" w:color="auto"/>
                      </w:divBdr>
                    </w:div>
                  </w:divsChild>
                </w:div>
                <w:div w:id="1808663531">
                  <w:marLeft w:val="0"/>
                  <w:marRight w:val="0"/>
                  <w:marTop w:val="0"/>
                  <w:marBottom w:val="0"/>
                  <w:divBdr>
                    <w:top w:val="none" w:sz="0" w:space="0" w:color="auto"/>
                    <w:left w:val="none" w:sz="0" w:space="0" w:color="auto"/>
                    <w:bottom w:val="none" w:sz="0" w:space="0" w:color="auto"/>
                    <w:right w:val="none" w:sz="0" w:space="0" w:color="auto"/>
                  </w:divBdr>
                  <w:divsChild>
                    <w:div w:id="1298757036">
                      <w:marLeft w:val="0"/>
                      <w:marRight w:val="0"/>
                      <w:marTop w:val="0"/>
                      <w:marBottom w:val="0"/>
                      <w:divBdr>
                        <w:top w:val="none" w:sz="0" w:space="0" w:color="auto"/>
                        <w:left w:val="none" w:sz="0" w:space="0" w:color="auto"/>
                        <w:bottom w:val="none" w:sz="0" w:space="0" w:color="auto"/>
                        <w:right w:val="none" w:sz="0" w:space="0" w:color="auto"/>
                      </w:divBdr>
                    </w:div>
                  </w:divsChild>
                </w:div>
                <w:div w:id="794519408">
                  <w:marLeft w:val="0"/>
                  <w:marRight w:val="0"/>
                  <w:marTop w:val="0"/>
                  <w:marBottom w:val="0"/>
                  <w:divBdr>
                    <w:top w:val="none" w:sz="0" w:space="0" w:color="auto"/>
                    <w:left w:val="none" w:sz="0" w:space="0" w:color="auto"/>
                    <w:bottom w:val="none" w:sz="0" w:space="0" w:color="auto"/>
                    <w:right w:val="none" w:sz="0" w:space="0" w:color="auto"/>
                  </w:divBdr>
                  <w:divsChild>
                    <w:div w:id="1268730553">
                      <w:marLeft w:val="0"/>
                      <w:marRight w:val="0"/>
                      <w:marTop w:val="0"/>
                      <w:marBottom w:val="0"/>
                      <w:divBdr>
                        <w:top w:val="none" w:sz="0" w:space="0" w:color="auto"/>
                        <w:left w:val="none" w:sz="0" w:space="0" w:color="auto"/>
                        <w:bottom w:val="none" w:sz="0" w:space="0" w:color="auto"/>
                        <w:right w:val="none" w:sz="0" w:space="0" w:color="auto"/>
                      </w:divBdr>
                    </w:div>
                  </w:divsChild>
                </w:div>
                <w:div w:id="1293486913">
                  <w:marLeft w:val="0"/>
                  <w:marRight w:val="0"/>
                  <w:marTop w:val="0"/>
                  <w:marBottom w:val="0"/>
                  <w:divBdr>
                    <w:top w:val="none" w:sz="0" w:space="0" w:color="auto"/>
                    <w:left w:val="none" w:sz="0" w:space="0" w:color="auto"/>
                    <w:bottom w:val="none" w:sz="0" w:space="0" w:color="auto"/>
                    <w:right w:val="none" w:sz="0" w:space="0" w:color="auto"/>
                  </w:divBdr>
                  <w:divsChild>
                    <w:div w:id="984967761">
                      <w:marLeft w:val="0"/>
                      <w:marRight w:val="0"/>
                      <w:marTop w:val="0"/>
                      <w:marBottom w:val="0"/>
                      <w:divBdr>
                        <w:top w:val="none" w:sz="0" w:space="0" w:color="auto"/>
                        <w:left w:val="none" w:sz="0" w:space="0" w:color="auto"/>
                        <w:bottom w:val="none" w:sz="0" w:space="0" w:color="auto"/>
                        <w:right w:val="none" w:sz="0" w:space="0" w:color="auto"/>
                      </w:divBdr>
                    </w:div>
                  </w:divsChild>
                </w:div>
                <w:div w:id="294528224">
                  <w:marLeft w:val="0"/>
                  <w:marRight w:val="0"/>
                  <w:marTop w:val="0"/>
                  <w:marBottom w:val="0"/>
                  <w:divBdr>
                    <w:top w:val="none" w:sz="0" w:space="0" w:color="auto"/>
                    <w:left w:val="none" w:sz="0" w:space="0" w:color="auto"/>
                    <w:bottom w:val="none" w:sz="0" w:space="0" w:color="auto"/>
                    <w:right w:val="none" w:sz="0" w:space="0" w:color="auto"/>
                  </w:divBdr>
                  <w:divsChild>
                    <w:div w:id="116316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488278">
          <w:marLeft w:val="0"/>
          <w:marRight w:val="0"/>
          <w:marTop w:val="0"/>
          <w:marBottom w:val="0"/>
          <w:divBdr>
            <w:top w:val="none" w:sz="0" w:space="0" w:color="auto"/>
            <w:left w:val="none" w:sz="0" w:space="0" w:color="auto"/>
            <w:bottom w:val="none" w:sz="0" w:space="0" w:color="auto"/>
            <w:right w:val="none" w:sz="0" w:space="0" w:color="auto"/>
          </w:divBdr>
        </w:div>
        <w:div w:id="121045084">
          <w:marLeft w:val="0"/>
          <w:marRight w:val="0"/>
          <w:marTop w:val="0"/>
          <w:marBottom w:val="0"/>
          <w:divBdr>
            <w:top w:val="none" w:sz="0" w:space="0" w:color="auto"/>
            <w:left w:val="none" w:sz="0" w:space="0" w:color="auto"/>
            <w:bottom w:val="none" w:sz="0" w:space="0" w:color="auto"/>
            <w:right w:val="none" w:sz="0" w:space="0" w:color="auto"/>
          </w:divBdr>
        </w:div>
        <w:div w:id="1156192563">
          <w:marLeft w:val="0"/>
          <w:marRight w:val="0"/>
          <w:marTop w:val="0"/>
          <w:marBottom w:val="0"/>
          <w:divBdr>
            <w:top w:val="none" w:sz="0" w:space="0" w:color="auto"/>
            <w:left w:val="none" w:sz="0" w:space="0" w:color="auto"/>
            <w:bottom w:val="none" w:sz="0" w:space="0" w:color="auto"/>
            <w:right w:val="none" w:sz="0" w:space="0" w:color="auto"/>
          </w:divBdr>
        </w:div>
        <w:div w:id="1327708673">
          <w:marLeft w:val="0"/>
          <w:marRight w:val="0"/>
          <w:marTop w:val="0"/>
          <w:marBottom w:val="0"/>
          <w:divBdr>
            <w:top w:val="none" w:sz="0" w:space="0" w:color="auto"/>
            <w:left w:val="none" w:sz="0" w:space="0" w:color="auto"/>
            <w:bottom w:val="none" w:sz="0" w:space="0" w:color="auto"/>
            <w:right w:val="none" w:sz="0" w:space="0" w:color="auto"/>
          </w:divBdr>
        </w:div>
      </w:divsChild>
    </w:div>
    <w:div w:id="1602447859">
      <w:bodyDiv w:val="1"/>
      <w:marLeft w:val="0"/>
      <w:marRight w:val="0"/>
      <w:marTop w:val="0"/>
      <w:marBottom w:val="0"/>
      <w:divBdr>
        <w:top w:val="none" w:sz="0" w:space="0" w:color="auto"/>
        <w:left w:val="none" w:sz="0" w:space="0" w:color="auto"/>
        <w:bottom w:val="none" w:sz="0" w:space="0" w:color="auto"/>
        <w:right w:val="none" w:sz="0" w:space="0" w:color="auto"/>
      </w:divBdr>
    </w:div>
    <w:div w:id="1616130570">
      <w:bodyDiv w:val="1"/>
      <w:marLeft w:val="0"/>
      <w:marRight w:val="0"/>
      <w:marTop w:val="0"/>
      <w:marBottom w:val="0"/>
      <w:divBdr>
        <w:top w:val="none" w:sz="0" w:space="0" w:color="auto"/>
        <w:left w:val="none" w:sz="0" w:space="0" w:color="auto"/>
        <w:bottom w:val="none" w:sz="0" w:space="0" w:color="auto"/>
        <w:right w:val="none" w:sz="0" w:space="0" w:color="auto"/>
      </w:divBdr>
    </w:div>
    <w:div w:id="1797018107">
      <w:bodyDiv w:val="1"/>
      <w:marLeft w:val="0"/>
      <w:marRight w:val="0"/>
      <w:marTop w:val="0"/>
      <w:marBottom w:val="0"/>
      <w:divBdr>
        <w:top w:val="none" w:sz="0" w:space="0" w:color="auto"/>
        <w:left w:val="none" w:sz="0" w:space="0" w:color="auto"/>
        <w:bottom w:val="none" w:sz="0" w:space="0" w:color="auto"/>
        <w:right w:val="none" w:sz="0" w:space="0" w:color="auto"/>
      </w:divBdr>
      <w:divsChild>
        <w:div w:id="1048144568">
          <w:marLeft w:val="0"/>
          <w:marRight w:val="0"/>
          <w:marTop w:val="0"/>
          <w:marBottom w:val="0"/>
          <w:divBdr>
            <w:top w:val="none" w:sz="0" w:space="0" w:color="auto"/>
            <w:left w:val="none" w:sz="0" w:space="0" w:color="auto"/>
            <w:bottom w:val="none" w:sz="0" w:space="0" w:color="auto"/>
            <w:right w:val="none" w:sz="0" w:space="0" w:color="auto"/>
          </w:divBdr>
        </w:div>
        <w:div w:id="770468125">
          <w:marLeft w:val="0"/>
          <w:marRight w:val="0"/>
          <w:marTop w:val="0"/>
          <w:marBottom w:val="0"/>
          <w:divBdr>
            <w:top w:val="none" w:sz="0" w:space="0" w:color="auto"/>
            <w:left w:val="none" w:sz="0" w:space="0" w:color="auto"/>
            <w:bottom w:val="none" w:sz="0" w:space="0" w:color="auto"/>
            <w:right w:val="none" w:sz="0" w:space="0" w:color="auto"/>
          </w:divBdr>
        </w:div>
        <w:div w:id="857084065">
          <w:marLeft w:val="0"/>
          <w:marRight w:val="0"/>
          <w:marTop w:val="0"/>
          <w:marBottom w:val="0"/>
          <w:divBdr>
            <w:top w:val="none" w:sz="0" w:space="0" w:color="auto"/>
            <w:left w:val="none" w:sz="0" w:space="0" w:color="auto"/>
            <w:bottom w:val="none" w:sz="0" w:space="0" w:color="auto"/>
            <w:right w:val="none" w:sz="0" w:space="0" w:color="auto"/>
          </w:divBdr>
        </w:div>
      </w:divsChild>
    </w:div>
    <w:div w:id="1937981674">
      <w:bodyDiv w:val="1"/>
      <w:marLeft w:val="0"/>
      <w:marRight w:val="0"/>
      <w:marTop w:val="0"/>
      <w:marBottom w:val="0"/>
      <w:divBdr>
        <w:top w:val="none" w:sz="0" w:space="0" w:color="auto"/>
        <w:left w:val="none" w:sz="0" w:space="0" w:color="auto"/>
        <w:bottom w:val="none" w:sz="0" w:space="0" w:color="auto"/>
        <w:right w:val="none" w:sz="0" w:space="0" w:color="auto"/>
      </w:divBdr>
    </w:div>
    <w:div w:id="1959872259">
      <w:bodyDiv w:val="1"/>
      <w:marLeft w:val="0"/>
      <w:marRight w:val="0"/>
      <w:marTop w:val="0"/>
      <w:marBottom w:val="0"/>
      <w:divBdr>
        <w:top w:val="none" w:sz="0" w:space="0" w:color="auto"/>
        <w:left w:val="none" w:sz="0" w:space="0" w:color="auto"/>
        <w:bottom w:val="none" w:sz="0" w:space="0" w:color="auto"/>
        <w:right w:val="none" w:sz="0" w:space="0" w:color="auto"/>
      </w:divBdr>
    </w:div>
    <w:div w:id="2074161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c8cd70a-8a4c-45fc-aebd-5ef07173108d" xsi:nil="true"/>
    <lcf76f155ced4ddcb4097134ff3c332f xmlns="eadea907-7a23-4602-a359-92818aa9cde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0F784CE1CF62D4C85C3E487DA711EE0" ma:contentTypeVersion="18" ma:contentTypeDescription="Create a new document." ma:contentTypeScope="" ma:versionID="70d5fe420f5959f22bbcd34396dc90ee">
  <xsd:schema xmlns:xsd="http://www.w3.org/2001/XMLSchema" xmlns:xs="http://www.w3.org/2001/XMLSchema" xmlns:p="http://schemas.microsoft.com/office/2006/metadata/properties" xmlns:ns2="eadea907-7a23-4602-a359-92818aa9cdea" xmlns:ns3="5ef292d7-db72-42e3-9812-de0edc0284ca" xmlns:ns4="8c8cd70a-8a4c-45fc-aebd-5ef07173108d" targetNamespace="http://schemas.microsoft.com/office/2006/metadata/properties" ma:root="true" ma:fieldsID="1e0143415055b54c6189ef52d23809ec" ns2:_="" ns3:_="" ns4:_="">
    <xsd:import namespace="eadea907-7a23-4602-a359-92818aa9cdea"/>
    <xsd:import namespace="5ef292d7-db72-42e3-9812-de0edc0284ca"/>
    <xsd:import namespace="8c8cd70a-8a4c-45fc-aebd-5ef07173108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2:MediaLengthInSecond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dea907-7a23-4602-a359-92818aa9cd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1004d951-050f-44c2-a872-29cbf217c3f1"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f292d7-db72-42e3-9812-de0edc0284c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8cd70a-8a4c-45fc-aebd-5ef07173108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9bf43a8e-e1f3-46d5-bec4-746c2164d162}" ma:internalName="TaxCatchAll" ma:showField="CatchAllData" ma:web="8c8cd70a-8a4c-45fc-aebd-5ef07173108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C924EA-66A5-42E8-8E44-FA1483BB1D40}">
  <ds:schemaRefs>
    <ds:schemaRef ds:uri="http://schemas.microsoft.com/sharepoint/v3/contenttype/forms"/>
  </ds:schemaRefs>
</ds:datastoreItem>
</file>

<file path=customXml/itemProps2.xml><?xml version="1.0" encoding="utf-8"?>
<ds:datastoreItem xmlns:ds="http://schemas.openxmlformats.org/officeDocument/2006/customXml" ds:itemID="{B9E9EF57-43ED-4182-A8AC-CBFAEAF2153E}">
  <ds:schemaRefs>
    <ds:schemaRef ds:uri="http://schemas.microsoft.com/office/2006/metadata/properties"/>
    <ds:schemaRef ds:uri="http://schemas.microsoft.com/office/infopath/2007/PartnerControls"/>
    <ds:schemaRef ds:uri="8c8cd70a-8a4c-45fc-aebd-5ef07173108d"/>
    <ds:schemaRef ds:uri="eadea907-7a23-4602-a359-92818aa9cdea"/>
  </ds:schemaRefs>
</ds:datastoreItem>
</file>

<file path=customXml/itemProps3.xml><?xml version="1.0" encoding="utf-8"?>
<ds:datastoreItem xmlns:ds="http://schemas.openxmlformats.org/officeDocument/2006/customXml" ds:itemID="{9B616570-097E-4558-8BFD-424A81C4FF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dea907-7a23-4602-a359-92818aa9cdea"/>
    <ds:schemaRef ds:uri="5ef292d7-db72-42e3-9812-de0edc0284ca"/>
    <ds:schemaRef ds:uri="8c8cd70a-8a4c-45fc-aebd-5ef0717310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1279</Words>
  <Characters>7294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Hall</dc:creator>
  <cp:keywords/>
  <dc:description/>
  <cp:lastModifiedBy>Emma Field</cp:lastModifiedBy>
  <cp:revision>12</cp:revision>
  <cp:lastPrinted>2023-07-03T06:59:00Z</cp:lastPrinted>
  <dcterms:created xsi:type="dcterms:W3CDTF">2025-10-01T10:25:00Z</dcterms:created>
  <dcterms:modified xsi:type="dcterms:W3CDTF">2025-10-09T14:50:00Z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0x010100918F7803BA2359499D82AB62FE44421D</vt:lpwstr>
  </property>
  <property fmtid="{D5CDD505-2E9C-101B-9397-08002B2CF9AE}" pid="3" name="MediaServiceImageTags">
    <vt:lpwstr/>
  </property>
</Properties>
</file>