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93462" w14:textId="77777777" w:rsidR="00BF32FB" w:rsidRDefault="00BF32FB" w:rsidP="00BF32FB">
      <w:pPr>
        <w:rPr>
          <w:rFonts w:ascii="Arial" w:hAnsi="Arial" w:cs="Arial"/>
          <w:b/>
          <w:sz w:val="32"/>
          <w:szCs w:val="32"/>
        </w:rPr>
      </w:pPr>
      <w:r>
        <w:rPr>
          <w:rFonts w:ascii="Arial" w:hAnsi="Arial" w:cs="Arial"/>
          <w:noProof/>
          <w:sz w:val="28"/>
          <w:szCs w:val="28"/>
        </w:rPr>
        <w:drawing>
          <wp:inline distT="0" distB="0" distL="0" distR="0" wp14:anchorId="24592B7C" wp14:editId="0BE5F397">
            <wp:extent cx="5398770" cy="2162810"/>
            <wp:effectExtent l="0" t="0" r="0" b="8890"/>
            <wp:docPr id="1" name="Picture 1" descr="\\YBPSS-SERVER\YBPSS Shared\Logos\MySight York logo\MySight York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BPSS-SERVER\YBPSS Shared\Logos\MySight York logo\MySight York logo jpeg.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8770" cy="2162810"/>
                    </a:xfrm>
                    <a:prstGeom prst="rect">
                      <a:avLst/>
                    </a:prstGeom>
                    <a:noFill/>
                    <a:ln>
                      <a:noFill/>
                    </a:ln>
                  </pic:spPr>
                </pic:pic>
              </a:graphicData>
            </a:graphic>
          </wp:inline>
        </w:drawing>
      </w:r>
    </w:p>
    <w:p w14:paraId="6E7D85A8" w14:textId="770AC234" w:rsidR="00B61279" w:rsidRPr="00EB136D" w:rsidRDefault="00E62E2D" w:rsidP="00BF32FB">
      <w:pPr>
        <w:rPr>
          <w:rFonts w:ascii="Arial" w:hAnsi="Arial" w:cs="Arial"/>
          <w:b/>
          <w:sz w:val="32"/>
          <w:szCs w:val="32"/>
        </w:rPr>
      </w:pPr>
      <w:r w:rsidRPr="00EB136D">
        <w:rPr>
          <w:rFonts w:ascii="Arial" w:hAnsi="Arial" w:cs="Arial"/>
          <w:b/>
          <w:sz w:val="32"/>
          <w:szCs w:val="32"/>
        </w:rPr>
        <w:t>Job Description</w:t>
      </w:r>
    </w:p>
    <w:p w14:paraId="6E7D85A9" w14:textId="77777777" w:rsidR="00B61279" w:rsidRPr="00EB136D" w:rsidRDefault="00B61279" w:rsidP="00E62E2D">
      <w:pPr>
        <w:spacing w:after="0" w:line="240" w:lineRule="auto"/>
        <w:rPr>
          <w:rFonts w:ascii="Arial" w:hAnsi="Arial" w:cs="Arial"/>
          <w:b/>
          <w:sz w:val="32"/>
          <w:szCs w:val="32"/>
        </w:rPr>
      </w:pPr>
    </w:p>
    <w:p w14:paraId="6E7D85AA" w14:textId="77777777" w:rsidR="00E62E2D" w:rsidRPr="00EB136D" w:rsidRDefault="00E62E2D" w:rsidP="00E62E2D">
      <w:pPr>
        <w:spacing w:after="0" w:line="240" w:lineRule="auto"/>
        <w:rPr>
          <w:rFonts w:ascii="Arial" w:hAnsi="Arial" w:cs="Arial"/>
          <w:b/>
          <w:sz w:val="32"/>
          <w:szCs w:val="32"/>
        </w:rPr>
      </w:pPr>
      <w:r w:rsidRPr="00EB136D">
        <w:rPr>
          <w:rFonts w:ascii="Arial" w:hAnsi="Arial" w:cs="Arial"/>
          <w:b/>
          <w:sz w:val="32"/>
          <w:szCs w:val="32"/>
        </w:rPr>
        <w:tab/>
      </w:r>
      <w:r w:rsidRPr="00EB136D">
        <w:rPr>
          <w:rFonts w:ascii="Arial" w:hAnsi="Arial" w:cs="Arial"/>
          <w:b/>
          <w:sz w:val="32"/>
          <w:szCs w:val="32"/>
        </w:rPr>
        <w:tab/>
      </w:r>
      <w:r w:rsidRPr="00EB136D">
        <w:rPr>
          <w:rFonts w:ascii="Arial" w:hAnsi="Arial" w:cs="Arial"/>
          <w:b/>
          <w:sz w:val="32"/>
          <w:szCs w:val="32"/>
        </w:rPr>
        <w:tab/>
        <w:t xml:space="preserve">  </w:t>
      </w:r>
    </w:p>
    <w:p w14:paraId="6E7D85AB" w14:textId="5696B88F" w:rsidR="00B61279" w:rsidRPr="00EB136D" w:rsidRDefault="00B61279" w:rsidP="00B61279">
      <w:pPr>
        <w:ind w:left="2160" w:hanging="2160"/>
        <w:rPr>
          <w:rFonts w:ascii="Arial" w:hAnsi="Arial" w:cs="Arial"/>
          <w:b/>
          <w:sz w:val="32"/>
          <w:szCs w:val="32"/>
        </w:rPr>
      </w:pPr>
      <w:r w:rsidRPr="00EB136D">
        <w:rPr>
          <w:rFonts w:ascii="Arial" w:hAnsi="Arial" w:cs="Arial"/>
          <w:b/>
          <w:sz w:val="32"/>
          <w:szCs w:val="32"/>
        </w:rPr>
        <w:t>Title:</w:t>
      </w:r>
      <w:r w:rsidRPr="00EB136D">
        <w:rPr>
          <w:rFonts w:ascii="Arial" w:hAnsi="Arial" w:cs="Arial"/>
          <w:b/>
          <w:sz w:val="32"/>
          <w:szCs w:val="32"/>
        </w:rPr>
        <w:tab/>
      </w:r>
      <w:r w:rsidR="001B3935">
        <w:rPr>
          <w:rFonts w:ascii="Arial" w:hAnsi="Arial" w:cs="Arial"/>
          <w:b/>
          <w:sz w:val="32"/>
          <w:szCs w:val="32"/>
        </w:rPr>
        <w:t>Impact</w:t>
      </w:r>
      <w:r w:rsidR="00005332">
        <w:rPr>
          <w:rFonts w:ascii="Arial" w:hAnsi="Arial" w:cs="Arial"/>
          <w:b/>
          <w:sz w:val="32"/>
          <w:szCs w:val="32"/>
        </w:rPr>
        <w:t xml:space="preserve"> &amp; Finance Officer</w:t>
      </w:r>
    </w:p>
    <w:p w14:paraId="6E7D85AC" w14:textId="5B7A62DA" w:rsidR="00B61279" w:rsidRPr="00EB136D" w:rsidRDefault="00B61279" w:rsidP="00B61279">
      <w:pPr>
        <w:rPr>
          <w:rFonts w:ascii="Arial" w:hAnsi="Arial" w:cs="Arial"/>
          <w:b/>
          <w:sz w:val="32"/>
          <w:szCs w:val="32"/>
        </w:rPr>
      </w:pPr>
      <w:r w:rsidRPr="00EB136D">
        <w:rPr>
          <w:rFonts w:ascii="Arial" w:hAnsi="Arial" w:cs="Arial"/>
          <w:b/>
          <w:sz w:val="32"/>
          <w:szCs w:val="32"/>
        </w:rPr>
        <w:t>Salary:</w:t>
      </w:r>
      <w:r w:rsidRPr="00EB136D">
        <w:rPr>
          <w:rFonts w:ascii="Arial" w:hAnsi="Arial" w:cs="Arial"/>
          <w:b/>
          <w:sz w:val="32"/>
          <w:szCs w:val="32"/>
        </w:rPr>
        <w:tab/>
      </w:r>
      <w:r w:rsidRPr="00EB136D">
        <w:rPr>
          <w:rFonts w:ascii="Arial" w:hAnsi="Arial" w:cs="Arial"/>
          <w:b/>
          <w:sz w:val="32"/>
          <w:szCs w:val="32"/>
        </w:rPr>
        <w:tab/>
        <w:t>£</w:t>
      </w:r>
      <w:r w:rsidR="00877349">
        <w:rPr>
          <w:rFonts w:ascii="Arial" w:hAnsi="Arial" w:cs="Arial"/>
          <w:b/>
          <w:sz w:val="32"/>
          <w:szCs w:val="32"/>
        </w:rPr>
        <w:t>28,142</w:t>
      </w:r>
      <w:r w:rsidRPr="00EB136D">
        <w:rPr>
          <w:rFonts w:ascii="Arial" w:hAnsi="Arial" w:cs="Arial"/>
          <w:b/>
          <w:sz w:val="32"/>
          <w:szCs w:val="32"/>
        </w:rPr>
        <w:t xml:space="preserve"> </w:t>
      </w:r>
      <w:r w:rsidR="005606F8">
        <w:rPr>
          <w:rFonts w:ascii="Arial" w:hAnsi="Arial" w:cs="Arial"/>
          <w:b/>
          <w:sz w:val="32"/>
          <w:szCs w:val="32"/>
        </w:rPr>
        <w:t>for 37 hours per week</w:t>
      </w:r>
    </w:p>
    <w:p w14:paraId="6934B83B" w14:textId="77777777" w:rsidR="00310B27" w:rsidRPr="00310B27" w:rsidRDefault="00B61279" w:rsidP="00310B27">
      <w:pPr>
        <w:ind w:left="2160" w:hanging="2160"/>
        <w:rPr>
          <w:rFonts w:ascii="Arial" w:hAnsi="Arial" w:cs="Arial"/>
          <w:b/>
          <w:sz w:val="32"/>
          <w:szCs w:val="32"/>
        </w:rPr>
      </w:pPr>
      <w:r w:rsidRPr="00EB136D">
        <w:rPr>
          <w:rFonts w:ascii="Arial" w:hAnsi="Arial" w:cs="Arial"/>
          <w:b/>
          <w:sz w:val="32"/>
          <w:szCs w:val="32"/>
        </w:rPr>
        <w:t xml:space="preserve">Hours:  </w:t>
      </w:r>
      <w:r w:rsidRPr="00EB136D">
        <w:rPr>
          <w:rFonts w:ascii="Arial" w:hAnsi="Arial" w:cs="Arial"/>
          <w:b/>
          <w:sz w:val="32"/>
          <w:szCs w:val="32"/>
        </w:rPr>
        <w:tab/>
      </w:r>
      <w:r w:rsidR="006F40C7">
        <w:rPr>
          <w:rFonts w:ascii="Arial" w:hAnsi="Arial" w:cs="Arial"/>
          <w:b/>
          <w:sz w:val="32"/>
          <w:szCs w:val="32"/>
        </w:rPr>
        <w:t>2</w:t>
      </w:r>
      <w:r w:rsidR="006B621F">
        <w:rPr>
          <w:rFonts w:ascii="Arial" w:hAnsi="Arial" w:cs="Arial"/>
          <w:b/>
          <w:sz w:val="32"/>
          <w:szCs w:val="32"/>
        </w:rPr>
        <w:t>1</w:t>
      </w:r>
      <w:r w:rsidRPr="00EB136D">
        <w:rPr>
          <w:rFonts w:ascii="Arial" w:hAnsi="Arial" w:cs="Arial"/>
          <w:b/>
          <w:sz w:val="32"/>
          <w:szCs w:val="32"/>
        </w:rPr>
        <w:t xml:space="preserve"> hours per week</w:t>
      </w:r>
      <w:r w:rsidR="00A5737C" w:rsidRPr="00EB136D">
        <w:rPr>
          <w:rFonts w:ascii="Arial" w:hAnsi="Arial" w:cs="Arial"/>
          <w:b/>
          <w:sz w:val="32"/>
          <w:szCs w:val="32"/>
        </w:rPr>
        <w:t xml:space="preserve"> (</w:t>
      </w:r>
      <w:r w:rsidR="00310B27" w:rsidRPr="00310B27">
        <w:rPr>
          <w:rFonts w:ascii="Arial" w:hAnsi="Arial" w:cs="Arial"/>
          <w:b/>
          <w:sz w:val="32"/>
          <w:szCs w:val="32"/>
        </w:rPr>
        <w:t>3 days, 7 hours per day – flexible)</w:t>
      </w:r>
    </w:p>
    <w:p w14:paraId="6E7D85AE" w14:textId="39CB8CE6" w:rsidR="00B61279" w:rsidRPr="00EB136D" w:rsidRDefault="00B61279" w:rsidP="00B61279">
      <w:pPr>
        <w:rPr>
          <w:rFonts w:ascii="Arial" w:hAnsi="Arial" w:cs="Arial"/>
          <w:b/>
          <w:sz w:val="32"/>
          <w:szCs w:val="32"/>
        </w:rPr>
      </w:pPr>
      <w:r w:rsidRPr="00EB136D">
        <w:rPr>
          <w:rFonts w:ascii="Arial" w:hAnsi="Arial" w:cs="Arial"/>
          <w:b/>
          <w:sz w:val="32"/>
          <w:szCs w:val="32"/>
        </w:rPr>
        <w:t>Location:</w:t>
      </w:r>
      <w:r w:rsidRPr="00EB136D">
        <w:rPr>
          <w:rFonts w:ascii="Arial" w:hAnsi="Arial" w:cs="Arial"/>
          <w:b/>
          <w:sz w:val="32"/>
          <w:szCs w:val="32"/>
        </w:rPr>
        <w:tab/>
      </w:r>
      <w:r w:rsidRPr="00EB136D">
        <w:rPr>
          <w:rFonts w:ascii="Arial" w:hAnsi="Arial" w:cs="Arial"/>
          <w:b/>
          <w:sz w:val="32"/>
          <w:szCs w:val="32"/>
        </w:rPr>
        <w:tab/>
        <w:t>MySight York</w:t>
      </w:r>
      <w:r w:rsidR="00550D14" w:rsidRPr="00EB136D">
        <w:rPr>
          <w:rFonts w:ascii="Arial" w:hAnsi="Arial" w:cs="Arial"/>
          <w:b/>
          <w:sz w:val="32"/>
          <w:szCs w:val="32"/>
        </w:rPr>
        <w:t xml:space="preserve"> HQ</w:t>
      </w:r>
      <w:r w:rsidR="00BF32FB">
        <w:rPr>
          <w:rFonts w:ascii="Arial" w:hAnsi="Arial" w:cs="Arial"/>
          <w:b/>
          <w:sz w:val="32"/>
          <w:szCs w:val="32"/>
        </w:rPr>
        <w:t xml:space="preserve"> (Walmgate, York)</w:t>
      </w:r>
    </w:p>
    <w:p w14:paraId="6E7D85AF" w14:textId="1502D691" w:rsidR="00B61279" w:rsidRPr="00EB136D" w:rsidRDefault="00B61279" w:rsidP="00B61279">
      <w:pPr>
        <w:rPr>
          <w:rFonts w:ascii="Arial" w:hAnsi="Arial" w:cs="Arial"/>
          <w:b/>
          <w:color w:val="FF0000"/>
          <w:sz w:val="32"/>
          <w:szCs w:val="32"/>
        </w:rPr>
      </w:pPr>
      <w:r w:rsidRPr="00EB136D">
        <w:rPr>
          <w:rFonts w:ascii="Arial" w:hAnsi="Arial" w:cs="Arial"/>
          <w:b/>
          <w:sz w:val="32"/>
          <w:szCs w:val="32"/>
        </w:rPr>
        <w:t>Reporting to:</w:t>
      </w:r>
      <w:r w:rsidRPr="00EB136D">
        <w:rPr>
          <w:rFonts w:ascii="Arial" w:hAnsi="Arial" w:cs="Arial"/>
          <w:b/>
          <w:sz w:val="32"/>
          <w:szCs w:val="32"/>
        </w:rPr>
        <w:tab/>
      </w:r>
      <w:r w:rsidR="00310B27">
        <w:rPr>
          <w:rFonts w:ascii="Arial" w:hAnsi="Arial" w:cs="Arial"/>
          <w:b/>
          <w:sz w:val="32"/>
          <w:szCs w:val="32"/>
        </w:rPr>
        <w:t xml:space="preserve">Deputy </w:t>
      </w:r>
      <w:r w:rsidRPr="00EB136D">
        <w:rPr>
          <w:rFonts w:ascii="Arial" w:hAnsi="Arial" w:cs="Arial"/>
          <w:b/>
          <w:sz w:val="32"/>
          <w:szCs w:val="32"/>
        </w:rPr>
        <w:t>Chief Executiv</w:t>
      </w:r>
      <w:r w:rsidR="00C93193" w:rsidRPr="00EB136D">
        <w:rPr>
          <w:rFonts w:ascii="Arial" w:hAnsi="Arial" w:cs="Arial"/>
          <w:b/>
          <w:sz w:val="32"/>
          <w:szCs w:val="32"/>
        </w:rPr>
        <w:t>e</w:t>
      </w:r>
    </w:p>
    <w:p w14:paraId="6E7D85B0" w14:textId="77777777" w:rsidR="00B61279" w:rsidRPr="00EB136D" w:rsidRDefault="00B61279" w:rsidP="00E62E2D">
      <w:pPr>
        <w:spacing w:after="0" w:line="240" w:lineRule="auto"/>
        <w:rPr>
          <w:rFonts w:ascii="Arial" w:hAnsi="Arial" w:cs="Arial"/>
          <w:b/>
          <w:color w:val="FF0000"/>
          <w:sz w:val="32"/>
          <w:szCs w:val="32"/>
        </w:rPr>
      </w:pPr>
    </w:p>
    <w:p w14:paraId="6E7D85B1" w14:textId="77777777" w:rsidR="00E62E2D" w:rsidRPr="00EB136D" w:rsidRDefault="00E62E2D" w:rsidP="00E62E2D">
      <w:pPr>
        <w:spacing w:after="0" w:line="240" w:lineRule="auto"/>
        <w:rPr>
          <w:rFonts w:ascii="Arial" w:hAnsi="Arial" w:cs="Arial"/>
          <w:b/>
          <w:sz w:val="32"/>
          <w:szCs w:val="32"/>
        </w:rPr>
      </w:pPr>
      <w:r w:rsidRPr="00EB136D">
        <w:rPr>
          <w:rFonts w:ascii="Arial" w:hAnsi="Arial" w:cs="Arial"/>
          <w:b/>
          <w:sz w:val="32"/>
          <w:szCs w:val="32"/>
        </w:rPr>
        <w:t>Overview</w:t>
      </w:r>
    </w:p>
    <w:p w14:paraId="6E7D85B2" w14:textId="77777777" w:rsidR="00F35060" w:rsidRPr="00EB136D" w:rsidRDefault="00F35060" w:rsidP="00E62E2D">
      <w:pPr>
        <w:spacing w:after="0" w:line="240" w:lineRule="auto"/>
        <w:rPr>
          <w:rFonts w:ascii="Arial" w:hAnsi="Arial" w:cs="Arial"/>
          <w:b/>
          <w:sz w:val="32"/>
          <w:szCs w:val="32"/>
        </w:rPr>
      </w:pPr>
      <w:bookmarkStart w:id="0" w:name="_Hlk196643812"/>
    </w:p>
    <w:p w14:paraId="71BB49F7" w14:textId="299E57A7" w:rsidR="001E2366" w:rsidRPr="001E2366" w:rsidRDefault="001E2366" w:rsidP="001E2366">
      <w:pPr>
        <w:spacing w:after="0" w:line="240" w:lineRule="auto"/>
        <w:rPr>
          <w:rFonts w:ascii="Arial" w:hAnsi="Arial" w:cs="Arial"/>
          <w:sz w:val="32"/>
          <w:szCs w:val="32"/>
        </w:rPr>
      </w:pPr>
      <w:r w:rsidRPr="001E2366">
        <w:rPr>
          <w:rFonts w:ascii="Arial" w:hAnsi="Arial" w:cs="Arial"/>
          <w:sz w:val="32"/>
          <w:szCs w:val="32"/>
        </w:rPr>
        <w:t>MySight York is a small but mighty charity with a big ambition: to build a York where people with sight loss can live independently, equally, and without barriers. With our 2025</w:t>
      </w:r>
      <w:r>
        <w:rPr>
          <w:rFonts w:ascii="Arial" w:hAnsi="Arial" w:cs="Arial"/>
          <w:sz w:val="32"/>
          <w:szCs w:val="32"/>
        </w:rPr>
        <w:t>-</w:t>
      </w:r>
      <w:r w:rsidRPr="001E2366">
        <w:rPr>
          <w:rFonts w:ascii="Arial" w:hAnsi="Arial" w:cs="Arial"/>
          <w:sz w:val="32"/>
          <w:szCs w:val="32"/>
        </w:rPr>
        <w:t>2028 Strategy now live, we’re strengthening our foundations</w:t>
      </w:r>
      <w:r>
        <w:rPr>
          <w:rFonts w:ascii="Arial" w:hAnsi="Arial" w:cs="Arial"/>
          <w:sz w:val="32"/>
          <w:szCs w:val="32"/>
        </w:rPr>
        <w:t>,</w:t>
      </w:r>
      <w:r w:rsidRPr="001E2366">
        <w:rPr>
          <w:rFonts w:ascii="Arial" w:hAnsi="Arial" w:cs="Arial"/>
          <w:sz w:val="32"/>
          <w:szCs w:val="32"/>
        </w:rPr>
        <w:t xml:space="preserve"> ensuring we can confidently demonstrate the value, impact, and sustainability of our work.</w:t>
      </w:r>
    </w:p>
    <w:p w14:paraId="10CA5D45" w14:textId="77777777" w:rsidR="001E2366" w:rsidRDefault="001E2366" w:rsidP="001E2366">
      <w:pPr>
        <w:spacing w:after="0" w:line="240" w:lineRule="auto"/>
        <w:rPr>
          <w:rFonts w:ascii="Arial" w:hAnsi="Arial" w:cs="Arial"/>
          <w:sz w:val="32"/>
          <w:szCs w:val="32"/>
        </w:rPr>
      </w:pPr>
    </w:p>
    <w:p w14:paraId="39117347" w14:textId="54D360D3" w:rsidR="001E2366" w:rsidRDefault="001E2366" w:rsidP="001E2366">
      <w:pPr>
        <w:spacing w:after="0" w:line="240" w:lineRule="auto"/>
        <w:rPr>
          <w:rFonts w:ascii="Arial" w:hAnsi="Arial" w:cs="Arial"/>
          <w:sz w:val="32"/>
          <w:szCs w:val="32"/>
        </w:rPr>
      </w:pPr>
      <w:r w:rsidRPr="001E2366">
        <w:rPr>
          <w:rFonts w:ascii="Arial" w:hAnsi="Arial" w:cs="Arial"/>
          <w:sz w:val="32"/>
          <w:szCs w:val="32"/>
        </w:rPr>
        <w:t>We are excited to introduce this brand-new role: Impact &amp; Finance Officer. It has been created to help us prepare for enhanced SORP (Charity Statement of Recommended Practice) reporting, improve impact data collection, and support day-to-day financial processes.</w:t>
      </w:r>
    </w:p>
    <w:p w14:paraId="6D805005" w14:textId="77777777" w:rsidR="001E2366" w:rsidRPr="001E2366" w:rsidRDefault="001E2366" w:rsidP="001E2366">
      <w:pPr>
        <w:spacing w:after="0" w:line="240" w:lineRule="auto"/>
        <w:rPr>
          <w:rFonts w:ascii="Arial" w:hAnsi="Arial" w:cs="Arial"/>
          <w:sz w:val="32"/>
          <w:szCs w:val="32"/>
        </w:rPr>
      </w:pPr>
      <w:r w:rsidRPr="001E2366">
        <w:rPr>
          <w:rFonts w:ascii="Arial" w:hAnsi="Arial" w:cs="Arial"/>
          <w:sz w:val="32"/>
          <w:szCs w:val="32"/>
        </w:rPr>
        <w:t>You’ll work closely with the Deputy Chief Executive, Treasurer, and team leads to embed strong, efficient, and transparent systems for how we measure, report, and fund our work.</w:t>
      </w:r>
    </w:p>
    <w:p w14:paraId="6E8AB8DD" w14:textId="77777777" w:rsidR="001E2366" w:rsidRPr="001E2366" w:rsidRDefault="001E2366" w:rsidP="001E2366">
      <w:pPr>
        <w:spacing w:after="0" w:line="240" w:lineRule="auto"/>
        <w:rPr>
          <w:rFonts w:ascii="Arial" w:hAnsi="Arial" w:cs="Arial"/>
          <w:sz w:val="32"/>
          <w:szCs w:val="32"/>
        </w:rPr>
      </w:pPr>
      <w:r w:rsidRPr="001E2366">
        <w:rPr>
          <w:rFonts w:ascii="Arial" w:hAnsi="Arial" w:cs="Arial"/>
          <w:sz w:val="32"/>
          <w:szCs w:val="32"/>
        </w:rPr>
        <w:lastRenderedPageBreak/>
        <w:t>This is a fantastic opportunity for someone with experience in either charity finance or impact measurement who wants to develop both skill sets and contribute to long-term sustainability and insight-driven decision-making.</w:t>
      </w:r>
    </w:p>
    <w:p w14:paraId="72CBFF66" w14:textId="77777777" w:rsidR="001E2366" w:rsidRDefault="001E2366" w:rsidP="00832C73">
      <w:pPr>
        <w:spacing w:after="0" w:line="240" w:lineRule="auto"/>
        <w:rPr>
          <w:rFonts w:ascii="Arial" w:hAnsi="Arial" w:cs="Arial"/>
          <w:sz w:val="32"/>
          <w:szCs w:val="32"/>
        </w:rPr>
      </w:pPr>
    </w:p>
    <w:p w14:paraId="3B665C9C" w14:textId="77777777" w:rsidR="00777ED6" w:rsidRPr="00832C73" w:rsidRDefault="00777ED6" w:rsidP="00832C73">
      <w:pPr>
        <w:spacing w:after="0" w:line="240" w:lineRule="auto"/>
        <w:rPr>
          <w:rFonts w:ascii="Arial" w:hAnsi="Arial" w:cs="Arial"/>
          <w:sz w:val="32"/>
          <w:szCs w:val="32"/>
        </w:rPr>
      </w:pPr>
    </w:p>
    <w:bookmarkEnd w:id="0"/>
    <w:p w14:paraId="6E7D85C4" w14:textId="1E47E06B" w:rsidR="00F0556F" w:rsidRPr="00EB136D" w:rsidRDefault="00F0556F" w:rsidP="00F35060">
      <w:pPr>
        <w:spacing w:after="0" w:line="240" w:lineRule="auto"/>
        <w:rPr>
          <w:rFonts w:ascii="Arial" w:hAnsi="Arial" w:cs="Arial"/>
          <w:sz w:val="32"/>
          <w:szCs w:val="32"/>
          <w:lang w:val="en-US"/>
        </w:rPr>
      </w:pPr>
    </w:p>
    <w:p w14:paraId="46791933" w14:textId="2EC89970" w:rsidR="00D44BB1" w:rsidRPr="00EB136D" w:rsidRDefault="00D44BB1">
      <w:pPr>
        <w:rPr>
          <w:rFonts w:ascii="Arial" w:hAnsi="Arial" w:cs="Arial"/>
          <w:sz w:val="32"/>
          <w:szCs w:val="32"/>
          <w:lang w:val="en-US"/>
        </w:rPr>
      </w:pPr>
      <w:r w:rsidRPr="00EB136D">
        <w:rPr>
          <w:rFonts w:ascii="Arial" w:hAnsi="Arial" w:cs="Arial"/>
          <w:sz w:val="32"/>
          <w:szCs w:val="32"/>
          <w:lang w:val="en-US"/>
        </w:rPr>
        <w:br w:type="page"/>
      </w:r>
    </w:p>
    <w:p w14:paraId="6E7D85C5" w14:textId="16C87865" w:rsidR="002E3B39" w:rsidRPr="00EB136D" w:rsidRDefault="00D44BB1" w:rsidP="00F35060">
      <w:pPr>
        <w:spacing w:after="0" w:line="240" w:lineRule="auto"/>
        <w:rPr>
          <w:rFonts w:ascii="Arial" w:hAnsi="Arial" w:cs="Arial"/>
          <w:b/>
          <w:bCs/>
          <w:sz w:val="32"/>
          <w:szCs w:val="32"/>
        </w:rPr>
      </w:pPr>
      <w:r w:rsidRPr="00EB136D">
        <w:rPr>
          <w:rFonts w:ascii="Arial" w:hAnsi="Arial" w:cs="Arial"/>
          <w:b/>
          <w:bCs/>
          <w:sz w:val="32"/>
          <w:szCs w:val="32"/>
        </w:rPr>
        <w:t>Duties</w:t>
      </w:r>
      <w:r w:rsidR="00B61279" w:rsidRPr="00EB136D">
        <w:rPr>
          <w:rFonts w:ascii="Arial" w:hAnsi="Arial" w:cs="Arial"/>
          <w:b/>
          <w:bCs/>
          <w:sz w:val="32"/>
          <w:szCs w:val="32"/>
        </w:rPr>
        <w:t xml:space="preserve"> and Responsibilities </w:t>
      </w:r>
    </w:p>
    <w:p w14:paraId="02683F12" w14:textId="77777777" w:rsidR="00BB22C3" w:rsidRPr="00BB22C3" w:rsidRDefault="00BB22C3" w:rsidP="00BB22C3">
      <w:pPr>
        <w:spacing w:before="100" w:beforeAutospacing="1" w:after="100" w:afterAutospacing="1" w:line="240" w:lineRule="auto"/>
        <w:rPr>
          <w:rFonts w:ascii="Arial" w:hAnsi="Arial" w:cs="Arial"/>
          <w:b/>
          <w:bCs/>
          <w:sz w:val="32"/>
          <w:szCs w:val="32"/>
        </w:rPr>
      </w:pPr>
      <w:r w:rsidRPr="00BB22C3">
        <w:rPr>
          <w:rFonts w:ascii="Arial" w:hAnsi="Arial" w:cs="Arial"/>
          <w:b/>
          <w:bCs/>
          <w:sz w:val="32"/>
          <w:szCs w:val="32"/>
        </w:rPr>
        <w:t>Impact, Evaluation &amp; Reporting</w:t>
      </w:r>
    </w:p>
    <w:p w14:paraId="74483767" w14:textId="77777777" w:rsidR="00BB22C3" w:rsidRPr="00BB22C3" w:rsidRDefault="00BB22C3" w:rsidP="00BB22C3">
      <w:pPr>
        <w:numPr>
          <w:ilvl w:val="0"/>
          <w:numId w:val="37"/>
        </w:numPr>
        <w:spacing w:before="100" w:beforeAutospacing="1" w:after="100" w:afterAutospacing="1" w:line="240" w:lineRule="auto"/>
        <w:rPr>
          <w:rFonts w:ascii="Arial" w:hAnsi="Arial" w:cs="Arial"/>
          <w:sz w:val="32"/>
          <w:szCs w:val="32"/>
        </w:rPr>
      </w:pPr>
      <w:r w:rsidRPr="00BB22C3">
        <w:rPr>
          <w:rFonts w:ascii="Arial" w:hAnsi="Arial" w:cs="Arial"/>
          <w:sz w:val="32"/>
          <w:szCs w:val="32"/>
        </w:rPr>
        <w:t>Support the collection, analysis, and presentation of impact and output data across services and fundraising.</w:t>
      </w:r>
    </w:p>
    <w:p w14:paraId="11826E86" w14:textId="77777777" w:rsidR="00BB22C3" w:rsidRPr="00BB22C3" w:rsidRDefault="00BB22C3" w:rsidP="00BB22C3">
      <w:pPr>
        <w:numPr>
          <w:ilvl w:val="0"/>
          <w:numId w:val="37"/>
        </w:numPr>
        <w:spacing w:before="100" w:beforeAutospacing="1" w:after="100" w:afterAutospacing="1" w:line="240" w:lineRule="auto"/>
        <w:rPr>
          <w:rFonts w:ascii="Arial" w:hAnsi="Arial" w:cs="Arial"/>
          <w:sz w:val="32"/>
          <w:szCs w:val="32"/>
        </w:rPr>
      </w:pPr>
      <w:r w:rsidRPr="00BB22C3">
        <w:rPr>
          <w:rFonts w:ascii="Arial" w:hAnsi="Arial" w:cs="Arial"/>
          <w:sz w:val="32"/>
          <w:szCs w:val="32"/>
        </w:rPr>
        <w:t>Maintain and improve internal systems for capturing beneficiary feedback and outcomes.</w:t>
      </w:r>
    </w:p>
    <w:p w14:paraId="53D6B7B6" w14:textId="77777777" w:rsidR="00BB22C3" w:rsidRPr="00BB22C3" w:rsidRDefault="00BB22C3" w:rsidP="00BB22C3">
      <w:pPr>
        <w:numPr>
          <w:ilvl w:val="0"/>
          <w:numId w:val="37"/>
        </w:numPr>
        <w:spacing w:before="100" w:beforeAutospacing="1" w:after="100" w:afterAutospacing="1" w:line="240" w:lineRule="auto"/>
        <w:rPr>
          <w:rFonts w:ascii="Arial" w:hAnsi="Arial" w:cs="Arial"/>
          <w:sz w:val="32"/>
          <w:szCs w:val="32"/>
        </w:rPr>
      </w:pPr>
      <w:r w:rsidRPr="00BB22C3">
        <w:rPr>
          <w:rFonts w:ascii="Arial" w:hAnsi="Arial" w:cs="Arial"/>
          <w:sz w:val="32"/>
          <w:szCs w:val="32"/>
        </w:rPr>
        <w:t>Contribute to annual impact reports, SORP-aligned reporting, and funding applications.</w:t>
      </w:r>
    </w:p>
    <w:p w14:paraId="6F52A153" w14:textId="77777777" w:rsidR="00BB22C3" w:rsidRPr="00BB22C3" w:rsidRDefault="00BB22C3" w:rsidP="00BB22C3">
      <w:pPr>
        <w:numPr>
          <w:ilvl w:val="0"/>
          <w:numId w:val="37"/>
        </w:numPr>
        <w:spacing w:before="100" w:beforeAutospacing="1" w:after="100" w:afterAutospacing="1" w:line="240" w:lineRule="auto"/>
        <w:rPr>
          <w:rFonts w:ascii="Arial" w:hAnsi="Arial" w:cs="Arial"/>
          <w:sz w:val="32"/>
          <w:szCs w:val="32"/>
        </w:rPr>
      </w:pPr>
      <w:r w:rsidRPr="00BB22C3">
        <w:rPr>
          <w:rFonts w:ascii="Arial" w:hAnsi="Arial" w:cs="Arial"/>
          <w:sz w:val="32"/>
          <w:szCs w:val="32"/>
        </w:rPr>
        <w:t>Work with service leads to ensure data is meaningful, proportionate, and user-centred.</w:t>
      </w:r>
    </w:p>
    <w:p w14:paraId="5003CFAF" w14:textId="77777777" w:rsidR="00BB22C3" w:rsidRPr="00BB22C3" w:rsidRDefault="00BB22C3" w:rsidP="00BB22C3">
      <w:pPr>
        <w:numPr>
          <w:ilvl w:val="0"/>
          <w:numId w:val="37"/>
        </w:numPr>
        <w:spacing w:before="100" w:beforeAutospacing="1" w:after="100" w:afterAutospacing="1" w:line="240" w:lineRule="auto"/>
        <w:rPr>
          <w:rFonts w:ascii="Arial" w:hAnsi="Arial" w:cs="Arial"/>
          <w:sz w:val="32"/>
          <w:szCs w:val="32"/>
        </w:rPr>
      </w:pPr>
      <w:r w:rsidRPr="00BB22C3">
        <w:rPr>
          <w:rFonts w:ascii="Arial" w:hAnsi="Arial" w:cs="Arial"/>
          <w:sz w:val="32"/>
          <w:szCs w:val="32"/>
        </w:rPr>
        <w:t>Prepare dashboards or updates to support strategic and trustee decision-making.</w:t>
      </w:r>
    </w:p>
    <w:p w14:paraId="3D434105" w14:textId="77777777" w:rsidR="00BB22C3" w:rsidRPr="00BB22C3" w:rsidRDefault="00BB22C3" w:rsidP="00BB22C3">
      <w:pPr>
        <w:numPr>
          <w:ilvl w:val="0"/>
          <w:numId w:val="37"/>
        </w:numPr>
        <w:spacing w:before="100" w:beforeAutospacing="1" w:after="100" w:afterAutospacing="1" w:line="240" w:lineRule="auto"/>
        <w:rPr>
          <w:rFonts w:ascii="Arial" w:hAnsi="Arial" w:cs="Arial"/>
          <w:sz w:val="32"/>
          <w:szCs w:val="32"/>
        </w:rPr>
      </w:pPr>
      <w:r w:rsidRPr="00BB22C3">
        <w:rPr>
          <w:rFonts w:ascii="Arial" w:hAnsi="Arial" w:cs="Arial"/>
          <w:sz w:val="32"/>
          <w:szCs w:val="32"/>
        </w:rPr>
        <w:t>Stay up to date with changes in SORP and impact best practice, helping to embed them within the organisation.</w:t>
      </w:r>
    </w:p>
    <w:p w14:paraId="58222B7D" w14:textId="77777777" w:rsidR="00BB22C3" w:rsidRPr="00BB22C3" w:rsidRDefault="00BB22C3" w:rsidP="00BB22C3">
      <w:pPr>
        <w:spacing w:before="100" w:beforeAutospacing="1" w:after="100" w:afterAutospacing="1" w:line="240" w:lineRule="auto"/>
        <w:rPr>
          <w:rFonts w:ascii="Arial" w:hAnsi="Arial" w:cs="Arial"/>
          <w:b/>
          <w:bCs/>
          <w:sz w:val="32"/>
          <w:szCs w:val="32"/>
        </w:rPr>
      </w:pPr>
      <w:r w:rsidRPr="00BB22C3">
        <w:rPr>
          <w:rFonts w:ascii="Arial" w:hAnsi="Arial" w:cs="Arial"/>
          <w:b/>
          <w:bCs/>
          <w:sz w:val="32"/>
          <w:szCs w:val="32"/>
        </w:rPr>
        <w:t>Finance Support &amp; Administration</w:t>
      </w:r>
    </w:p>
    <w:p w14:paraId="31EB4FF9" w14:textId="77777777" w:rsidR="00BB22C3" w:rsidRPr="00BB22C3" w:rsidRDefault="00BB22C3" w:rsidP="00BB22C3">
      <w:pPr>
        <w:numPr>
          <w:ilvl w:val="0"/>
          <w:numId w:val="38"/>
        </w:numPr>
        <w:spacing w:before="100" w:beforeAutospacing="1" w:after="100" w:afterAutospacing="1" w:line="240" w:lineRule="auto"/>
        <w:rPr>
          <w:rFonts w:ascii="Arial" w:hAnsi="Arial" w:cs="Arial"/>
          <w:sz w:val="32"/>
          <w:szCs w:val="32"/>
        </w:rPr>
      </w:pPr>
      <w:r w:rsidRPr="00BB22C3">
        <w:rPr>
          <w:rFonts w:ascii="Arial" w:hAnsi="Arial" w:cs="Arial"/>
          <w:sz w:val="32"/>
          <w:szCs w:val="32"/>
        </w:rPr>
        <w:t>Ensure invoices are uploaded, gather income and expenditure information, confirm approvals for payment, and upload to the system for processing by external accountants.</w:t>
      </w:r>
    </w:p>
    <w:p w14:paraId="2B67DD13" w14:textId="77777777" w:rsidR="00BB22C3" w:rsidRPr="00BB22C3" w:rsidRDefault="00BB22C3" w:rsidP="00BB22C3">
      <w:pPr>
        <w:numPr>
          <w:ilvl w:val="0"/>
          <w:numId w:val="38"/>
        </w:numPr>
        <w:spacing w:before="100" w:beforeAutospacing="1" w:after="100" w:afterAutospacing="1" w:line="240" w:lineRule="auto"/>
        <w:rPr>
          <w:rFonts w:ascii="Arial" w:hAnsi="Arial" w:cs="Arial"/>
          <w:sz w:val="32"/>
          <w:szCs w:val="32"/>
        </w:rPr>
      </w:pPr>
      <w:r w:rsidRPr="00BB22C3">
        <w:rPr>
          <w:rFonts w:ascii="Arial" w:hAnsi="Arial" w:cs="Arial"/>
          <w:sz w:val="32"/>
          <w:szCs w:val="32"/>
        </w:rPr>
        <w:t>Track restricted/unrestricted funds and ensure accurate recording for grant or donor reporting.</w:t>
      </w:r>
    </w:p>
    <w:p w14:paraId="4A98DEAB" w14:textId="77777777" w:rsidR="00BB22C3" w:rsidRPr="00BB22C3" w:rsidRDefault="00BB22C3" w:rsidP="00BB22C3">
      <w:pPr>
        <w:numPr>
          <w:ilvl w:val="0"/>
          <w:numId w:val="38"/>
        </w:numPr>
        <w:spacing w:before="100" w:beforeAutospacing="1" w:after="100" w:afterAutospacing="1" w:line="240" w:lineRule="auto"/>
        <w:rPr>
          <w:rFonts w:ascii="Arial" w:hAnsi="Arial" w:cs="Arial"/>
          <w:sz w:val="32"/>
          <w:szCs w:val="32"/>
        </w:rPr>
      </w:pPr>
      <w:r w:rsidRPr="00BB22C3">
        <w:rPr>
          <w:rFonts w:ascii="Arial" w:hAnsi="Arial" w:cs="Arial"/>
          <w:sz w:val="32"/>
          <w:szCs w:val="32"/>
        </w:rPr>
        <w:t>Support the Deputy Chief Executive and Treasurer with budget preparation, forecasting, and cashflow updates.</w:t>
      </w:r>
    </w:p>
    <w:p w14:paraId="65A32BDF" w14:textId="77777777" w:rsidR="00BB22C3" w:rsidRPr="00BB22C3" w:rsidRDefault="00BB22C3" w:rsidP="00BB22C3">
      <w:pPr>
        <w:numPr>
          <w:ilvl w:val="0"/>
          <w:numId w:val="38"/>
        </w:numPr>
        <w:spacing w:before="100" w:beforeAutospacing="1" w:after="100" w:afterAutospacing="1" w:line="240" w:lineRule="auto"/>
        <w:rPr>
          <w:rFonts w:ascii="Arial" w:hAnsi="Arial" w:cs="Arial"/>
          <w:sz w:val="32"/>
          <w:szCs w:val="32"/>
        </w:rPr>
      </w:pPr>
      <w:r w:rsidRPr="00BB22C3">
        <w:rPr>
          <w:rFonts w:ascii="Arial" w:hAnsi="Arial" w:cs="Arial"/>
          <w:sz w:val="32"/>
          <w:szCs w:val="32"/>
        </w:rPr>
        <w:t>Contribute to monthly management reports and year-end processes.</w:t>
      </w:r>
    </w:p>
    <w:p w14:paraId="3FD6FD7A" w14:textId="77777777" w:rsidR="00BB22C3" w:rsidRPr="00BB22C3" w:rsidRDefault="00BB22C3" w:rsidP="00BB22C3">
      <w:pPr>
        <w:numPr>
          <w:ilvl w:val="0"/>
          <w:numId w:val="38"/>
        </w:numPr>
        <w:spacing w:before="100" w:beforeAutospacing="1" w:after="100" w:afterAutospacing="1" w:line="240" w:lineRule="auto"/>
        <w:rPr>
          <w:rFonts w:ascii="Arial" w:hAnsi="Arial" w:cs="Arial"/>
          <w:sz w:val="32"/>
          <w:szCs w:val="32"/>
        </w:rPr>
      </w:pPr>
      <w:r w:rsidRPr="00BB22C3">
        <w:rPr>
          <w:rFonts w:ascii="Arial" w:hAnsi="Arial" w:cs="Arial"/>
          <w:sz w:val="32"/>
          <w:szCs w:val="32"/>
        </w:rPr>
        <w:t>Help maintain and develop strong financial systems, controls, and documentation.</w:t>
      </w:r>
    </w:p>
    <w:p w14:paraId="35C707A3" w14:textId="77777777" w:rsidR="00BB22C3" w:rsidRPr="00BB22C3" w:rsidRDefault="00BB22C3" w:rsidP="00BB22C3">
      <w:pPr>
        <w:spacing w:before="100" w:beforeAutospacing="1" w:after="100" w:afterAutospacing="1" w:line="240" w:lineRule="auto"/>
        <w:rPr>
          <w:rFonts w:ascii="Arial" w:hAnsi="Arial" w:cs="Arial"/>
          <w:b/>
          <w:bCs/>
          <w:sz w:val="32"/>
          <w:szCs w:val="32"/>
        </w:rPr>
      </w:pPr>
      <w:r w:rsidRPr="00BB22C3">
        <w:rPr>
          <w:rFonts w:ascii="Arial" w:hAnsi="Arial" w:cs="Arial"/>
          <w:b/>
          <w:bCs/>
          <w:sz w:val="32"/>
          <w:szCs w:val="32"/>
        </w:rPr>
        <w:t>General</w:t>
      </w:r>
    </w:p>
    <w:p w14:paraId="2F7CDBA5" w14:textId="3228E2EB" w:rsidR="00BB22C3" w:rsidRPr="00BB22C3" w:rsidRDefault="00BB22C3" w:rsidP="00BB22C3">
      <w:pPr>
        <w:numPr>
          <w:ilvl w:val="0"/>
          <w:numId w:val="39"/>
        </w:numPr>
        <w:spacing w:before="100" w:beforeAutospacing="1" w:after="100" w:afterAutospacing="1" w:line="240" w:lineRule="auto"/>
        <w:rPr>
          <w:rFonts w:ascii="Arial" w:hAnsi="Arial" w:cs="Arial"/>
          <w:sz w:val="32"/>
          <w:szCs w:val="32"/>
        </w:rPr>
      </w:pPr>
      <w:r w:rsidRPr="00BB22C3">
        <w:rPr>
          <w:rFonts w:ascii="Arial" w:hAnsi="Arial" w:cs="Arial"/>
          <w:sz w:val="32"/>
          <w:szCs w:val="32"/>
        </w:rPr>
        <w:t>Support the development of monitoring frameworks for</w:t>
      </w:r>
      <w:r w:rsidR="00651FD3">
        <w:rPr>
          <w:rFonts w:ascii="Arial" w:hAnsi="Arial" w:cs="Arial"/>
          <w:sz w:val="32"/>
          <w:szCs w:val="32"/>
        </w:rPr>
        <w:t xml:space="preserve"> existing,</w:t>
      </w:r>
      <w:r w:rsidRPr="00BB22C3">
        <w:rPr>
          <w:rFonts w:ascii="Arial" w:hAnsi="Arial" w:cs="Arial"/>
          <w:sz w:val="32"/>
          <w:szCs w:val="32"/>
        </w:rPr>
        <w:t xml:space="preserve"> new </w:t>
      </w:r>
      <w:r w:rsidR="00651FD3">
        <w:rPr>
          <w:rFonts w:ascii="Arial" w:hAnsi="Arial" w:cs="Arial"/>
          <w:sz w:val="32"/>
          <w:szCs w:val="32"/>
        </w:rPr>
        <w:t>or pilot services.</w:t>
      </w:r>
    </w:p>
    <w:p w14:paraId="64032434" w14:textId="77777777" w:rsidR="00BB22C3" w:rsidRPr="00BB22C3" w:rsidRDefault="00BB22C3" w:rsidP="00BB22C3">
      <w:pPr>
        <w:numPr>
          <w:ilvl w:val="0"/>
          <w:numId w:val="39"/>
        </w:numPr>
        <w:spacing w:before="100" w:beforeAutospacing="1" w:after="100" w:afterAutospacing="1" w:line="240" w:lineRule="auto"/>
        <w:rPr>
          <w:rFonts w:ascii="Arial" w:hAnsi="Arial" w:cs="Arial"/>
          <w:sz w:val="32"/>
          <w:szCs w:val="32"/>
        </w:rPr>
      </w:pPr>
      <w:r w:rsidRPr="00BB22C3">
        <w:rPr>
          <w:rFonts w:ascii="Arial" w:hAnsi="Arial" w:cs="Arial"/>
          <w:sz w:val="32"/>
          <w:szCs w:val="32"/>
        </w:rPr>
        <w:t>Liaise with staff and trustees to build shared understanding of impact and financial literacy.</w:t>
      </w:r>
    </w:p>
    <w:p w14:paraId="6790C1DE" w14:textId="77777777" w:rsidR="00BB22C3" w:rsidRPr="00BB22C3" w:rsidRDefault="00BB22C3" w:rsidP="00BB22C3">
      <w:pPr>
        <w:numPr>
          <w:ilvl w:val="0"/>
          <w:numId w:val="39"/>
        </w:numPr>
        <w:spacing w:before="100" w:beforeAutospacing="1" w:after="100" w:afterAutospacing="1" w:line="240" w:lineRule="auto"/>
        <w:rPr>
          <w:rFonts w:ascii="Arial" w:hAnsi="Arial" w:cs="Arial"/>
          <w:sz w:val="32"/>
          <w:szCs w:val="32"/>
        </w:rPr>
      </w:pPr>
      <w:r w:rsidRPr="00BB22C3">
        <w:rPr>
          <w:rFonts w:ascii="Arial" w:hAnsi="Arial" w:cs="Arial"/>
          <w:sz w:val="32"/>
          <w:szCs w:val="32"/>
        </w:rPr>
        <w:t>Champion MySight York’s values around transparency, inclusion, and user-led practice.</w:t>
      </w:r>
    </w:p>
    <w:p w14:paraId="376A5FD4" w14:textId="77777777" w:rsidR="00BB22C3" w:rsidRPr="00BB22C3" w:rsidRDefault="00BB22C3" w:rsidP="00BB22C3">
      <w:pPr>
        <w:numPr>
          <w:ilvl w:val="0"/>
          <w:numId w:val="39"/>
        </w:numPr>
        <w:spacing w:before="100" w:beforeAutospacing="1" w:after="100" w:afterAutospacing="1" w:line="240" w:lineRule="auto"/>
        <w:rPr>
          <w:rFonts w:ascii="Arial" w:hAnsi="Arial" w:cs="Arial"/>
          <w:sz w:val="32"/>
          <w:szCs w:val="32"/>
        </w:rPr>
      </w:pPr>
      <w:r w:rsidRPr="00BB22C3">
        <w:rPr>
          <w:rFonts w:ascii="Arial" w:hAnsi="Arial" w:cs="Arial"/>
          <w:sz w:val="32"/>
          <w:szCs w:val="32"/>
        </w:rPr>
        <w:t>Carry out other reasonable duties as required by the Deputy Chief Executive.</w:t>
      </w:r>
    </w:p>
    <w:p w14:paraId="4894708B" w14:textId="77777777" w:rsidR="00777ED6" w:rsidRDefault="00777ED6">
      <w:pPr>
        <w:rPr>
          <w:rFonts w:ascii="Arial" w:hAnsi="Arial" w:cs="Arial"/>
          <w:b/>
          <w:bCs/>
          <w:sz w:val="32"/>
          <w:szCs w:val="32"/>
        </w:rPr>
      </w:pPr>
    </w:p>
    <w:p w14:paraId="6E7D85F1" w14:textId="1A18E84C" w:rsidR="00D44BB1" w:rsidRPr="00EB136D" w:rsidRDefault="00D44BB1">
      <w:pPr>
        <w:rPr>
          <w:rFonts w:ascii="Arial" w:hAnsi="Arial" w:cs="Arial"/>
          <w:sz w:val="32"/>
          <w:szCs w:val="32"/>
        </w:rPr>
      </w:pPr>
      <w:r w:rsidRPr="00EB136D">
        <w:rPr>
          <w:rFonts w:ascii="Arial" w:hAnsi="Arial" w:cs="Arial"/>
          <w:sz w:val="32"/>
          <w:szCs w:val="32"/>
        </w:rPr>
        <w:br w:type="page"/>
      </w:r>
    </w:p>
    <w:p w14:paraId="6E7D85F2" w14:textId="77777777" w:rsidR="00F35060" w:rsidRPr="00EB136D" w:rsidRDefault="00F35060" w:rsidP="00F35060">
      <w:pPr>
        <w:spacing w:after="0" w:line="240" w:lineRule="auto"/>
        <w:rPr>
          <w:rFonts w:ascii="Arial" w:hAnsi="Arial" w:cs="Arial"/>
          <w:b/>
          <w:sz w:val="32"/>
          <w:szCs w:val="32"/>
          <w:lang w:val="en-US"/>
        </w:rPr>
      </w:pPr>
      <w:r w:rsidRPr="00EB136D">
        <w:rPr>
          <w:rFonts w:ascii="Arial" w:hAnsi="Arial" w:cs="Arial"/>
          <w:b/>
          <w:sz w:val="32"/>
          <w:szCs w:val="32"/>
          <w:lang w:val="en-US"/>
        </w:rPr>
        <w:t xml:space="preserve">Person specification </w:t>
      </w:r>
    </w:p>
    <w:p w14:paraId="6E7D85F3" w14:textId="77777777" w:rsidR="00F35060" w:rsidRPr="00EB136D" w:rsidRDefault="00F35060" w:rsidP="00F35060">
      <w:pPr>
        <w:spacing w:after="0" w:line="240" w:lineRule="auto"/>
        <w:rPr>
          <w:rFonts w:ascii="Arial" w:hAnsi="Arial" w:cs="Arial"/>
          <w:sz w:val="32"/>
          <w:szCs w:val="3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9"/>
        <w:gridCol w:w="1515"/>
        <w:gridCol w:w="1568"/>
      </w:tblGrid>
      <w:tr w:rsidR="00F35060" w:rsidRPr="00EB136D" w14:paraId="6E7D85F7" w14:textId="77777777" w:rsidTr="00B20511">
        <w:tc>
          <w:tcPr>
            <w:tcW w:w="6539" w:type="dxa"/>
            <w:tcBorders>
              <w:top w:val="single" w:sz="4" w:space="0" w:color="auto"/>
              <w:left w:val="single" w:sz="4" w:space="0" w:color="auto"/>
              <w:bottom w:val="single" w:sz="4" w:space="0" w:color="auto"/>
              <w:right w:val="single" w:sz="4" w:space="0" w:color="auto"/>
            </w:tcBorders>
            <w:shd w:val="clear" w:color="auto" w:fill="E7E6E6"/>
            <w:hideMark/>
          </w:tcPr>
          <w:p w14:paraId="6E7D85F4" w14:textId="77777777" w:rsidR="00F35060" w:rsidRPr="00EB136D" w:rsidRDefault="00F35060" w:rsidP="00F35060">
            <w:pPr>
              <w:spacing w:after="0" w:line="240" w:lineRule="auto"/>
              <w:rPr>
                <w:rFonts w:ascii="Arial" w:hAnsi="Arial" w:cs="Arial"/>
                <w:b/>
                <w:sz w:val="32"/>
                <w:szCs w:val="32"/>
              </w:rPr>
            </w:pPr>
            <w:r w:rsidRPr="00EB136D">
              <w:rPr>
                <w:rFonts w:ascii="Arial" w:hAnsi="Arial" w:cs="Arial"/>
                <w:b/>
                <w:sz w:val="32"/>
                <w:szCs w:val="32"/>
              </w:rPr>
              <w:t xml:space="preserve">Qualifications </w:t>
            </w:r>
          </w:p>
        </w:tc>
        <w:tc>
          <w:tcPr>
            <w:tcW w:w="1515" w:type="dxa"/>
            <w:tcBorders>
              <w:top w:val="single" w:sz="4" w:space="0" w:color="auto"/>
              <w:left w:val="single" w:sz="4" w:space="0" w:color="auto"/>
              <w:bottom w:val="single" w:sz="4" w:space="0" w:color="auto"/>
              <w:right w:val="single" w:sz="4" w:space="0" w:color="auto"/>
            </w:tcBorders>
            <w:hideMark/>
          </w:tcPr>
          <w:p w14:paraId="6E7D85F5" w14:textId="55A7E402" w:rsidR="00F35060" w:rsidRPr="00EB136D" w:rsidRDefault="00F35060" w:rsidP="00F35060">
            <w:pPr>
              <w:spacing w:after="0" w:line="240" w:lineRule="auto"/>
              <w:rPr>
                <w:rFonts w:ascii="Arial" w:hAnsi="Arial" w:cs="Arial"/>
                <w:sz w:val="32"/>
                <w:szCs w:val="32"/>
              </w:rPr>
            </w:pPr>
            <w:r w:rsidRPr="00EB136D">
              <w:rPr>
                <w:rFonts w:ascii="Arial" w:hAnsi="Arial" w:cs="Arial"/>
                <w:sz w:val="32"/>
                <w:szCs w:val="32"/>
              </w:rPr>
              <w:t>E</w:t>
            </w:r>
            <w:r w:rsidR="005A230B">
              <w:rPr>
                <w:rFonts w:ascii="Arial" w:hAnsi="Arial" w:cs="Arial"/>
                <w:sz w:val="32"/>
                <w:szCs w:val="32"/>
              </w:rPr>
              <w:t>ssential</w:t>
            </w:r>
          </w:p>
        </w:tc>
        <w:tc>
          <w:tcPr>
            <w:tcW w:w="1568" w:type="dxa"/>
            <w:tcBorders>
              <w:top w:val="single" w:sz="4" w:space="0" w:color="auto"/>
              <w:left w:val="single" w:sz="4" w:space="0" w:color="auto"/>
              <w:bottom w:val="single" w:sz="4" w:space="0" w:color="auto"/>
              <w:right w:val="single" w:sz="4" w:space="0" w:color="auto"/>
            </w:tcBorders>
            <w:hideMark/>
          </w:tcPr>
          <w:p w14:paraId="6E7D85F6" w14:textId="56C587E0" w:rsidR="00F35060" w:rsidRPr="00EB136D" w:rsidRDefault="00F35060" w:rsidP="00F35060">
            <w:pPr>
              <w:spacing w:after="0" w:line="240" w:lineRule="auto"/>
              <w:rPr>
                <w:rFonts w:ascii="Arial" w:hAnsi="Arial" w:cs="Arial"/>
                <w:sz w:val="32"/>
                <w:szCs w:val="32"/>
              </w:rPr>
            </w:pPr>
            <w:r w:rsidRPr="00EB136D">
              <w:rPr>
                <w:rFonts w:ascii="Arial" w:hAnsi="Arial" w:cs="Arial"/>
                <w:sz w:val="32"/>
                <w:szCs w:val="32"/>
              </w:rPr>
              <w:t>D</w:t>
            </w:r>
            <w:r w:rsidR="005A230B">
              <w:rPr>
                <w:rFonts w:ascii="Arial" w:hAnsi="Arial" w:cs="Arial"/>
                <w:sz w:val="32"/>
                <w:szCs w:val="32"/>
              </w:rPr>
              <w:t>esirable</w:t>
            </w:r>
          </w:p>
        </w:tc>
      </w:tr>
      <w:tr w:rsidR="00F35060" w:rsidRPr="00EB136D" w14:paraId="6E7D85FB"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5F8" w14:textId="562014DC" w:rsidR="00F35060" w:rsidRPr="00EB136D" w:rsidRDefault="00E3542D" w:rsidP="00F35060">
            <w:pPr>
              <w:spacing w:after="0" w:line="240" w:lineRule="auto"/>
              <w:rPr>
                <w:rFonts w:ascii="Arial" w:hAnsi="Arial" w:cs="Arial"/>
                <w:bCs/>
                <w:sz w:val="32"/>
                <w:szCs w:val="32"/>
              </w:rPr>
            </w:pPr>
            <w:r w:rsidRPr="00E3542D">
              <w:rPr>
                <w:rFonts w:ascii="Arial" w:hAnsi="Arial" w:cs="Arial"/>
                <w:bCs/>
                <w:sz w:val="32"/>
                <w:szCs w:val="32"/>
              </w:rPr>
              <w:t>Qualification or training in finance, evaluation, data analysis or administration</w:t>
            </w:r>
          </w:p>
        </w:tc>
        <w:tc>
          <w:tcPr>
            <w:tcW w:w="1515" w:type="dxa"/>
            <w:tcBorders>
              <w:top w:val="single" w:sz="4" w:space="0" w:color="auto"/>
              <w:left w:val="single" w:sz="4" w:space="0" w:color="auto"/>
              <w:bottom w:val="single" w:sz="4" w:space="0" w:color="auto"/>
              <w:right w:val="single" w:sz="4" w:space="0" w:color="auto"/>
            </w:tcBorders>
          </w:tcPr>
          <w:p w14:paraId="6E7D85F9" w14:textId="55879FAA" w:rsidR="00F35060" w:rsidRPr="00EB136D" w:rsidRDefault="00F35060" w:rsidP="005A230B">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5FA" w14:textId="4F0525E2" w:rsidR="00F35060" w:rsidRPr="00EB136D" w:rsidRDefault="00E3542D" w:rsidP="005A230B">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EB136D" w:rsidRPr="00EB136D" w14:paraId="6E7D85FF" w14:textId="77777777" w:rsidTr="00B20511">
        <w:tc>
          <w:tcPr>
            <w:tcW w:w="6539" w:type="dxa"/>
            <w:tcBorders>
              <w:top w:val="single" w:sz="4" w:space="0" w:color="auto"/>
              <w:left w:val="single" w:sz="4" w:space="0" w:color="auto"/>
              <w:bottom w:val="single" w:sz="4" w:space="0" w:color="auto"/>
              <w:right w:val="single" w:sz="4" w:space="0" w:color="auto"/>
            </w:tcBorders>
          </w:tcPr>
          <w:p w14:paraId="6E7D85FC" w14:textId="44DE2143" w:rsidR="00EB136D" w:rsidRPr="00EB136D" w:rsidRDefault="007D168F" w:rsidP="00EB136D">
            <w:pPr>
              <w:spacing w:after="0" w:line="240" w:lineRule="auto"/>
              <w:rPr>
                <w:rFonts w:ascii="Arial" w:hAnsi="Arial" w:cs="Arial"/>
                <w:sz w:val="32"/>
                <w:szCs w:val="32"/>
                <w:lang w:val="en-US"/>
              </w:rPr>
            </w:pPr>
            <w:r w:rsidRPr="007D168F">
              <w:rPr>
                <w:rFonts w:ascii="Arial" w:hAnsi="Arial" w:cs="Arial"/>
                <w:sz w:val="32"/>
                <w:szCs w:val="32"/>
              </w:rPr>
              <w:t>Willingness to undertake further training in charity SORP or impact measurement</w:t>
            </w:r>
          </w:p>
        </w:tc>
        <w:tc>
          <w:tcPr>
            <w:tcW w:w="1515" w:type="dxa"/>
            <w:tcBorders>
              <w:top w:val="single" w:sz="4" w:space="0" w:color="auto"/>
              <w:left w:val="single" w:sz="4" w:space="0" w:color="auto"/>
              <w:bottom w:val="single" w:sz="4" w:space="0" w:color="auto"/>
              <w:right w:val="single" w:sz="4" w:space="0" w:color="auto"/>
            </w:tcBorders>
          </w:tcPr>
          <w:p w14:paraId="6E7D85FD" w14:textId="63D7C583" w:rsidR="00EB136D" w:rsidRPr="00EB136D" w:rsidRDefault="007D168F" w:rsidP="005A230B">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5FE" w14:textId="32117C3C" w:rsidR="00EB136D" w:rsidRPr="00EB136D" w:rsidRDefault="00EB136D" w:rsidP="005A230B">
            <w:pPr>
              <w:spacing w:after="0" w:line="240" w:lineRule="auto"/>
              <w:jc w:val="center"/>
              <w:rPr>
                <w:rFonts w:ascii="Arial" w:hAnsi="Arial" w:cs="Arial"/>
                <w:sz w:val="32"/>
                <w:szCs w:val="32"/>
                <w:lang w:val="en-US"/>
              </w:rPr>
            </w:pPr>
          </w:p>
        </w:tc>
      </w:tr>
      <w:tr w:rsidR="00EB136D" w:rsidRPr="00EB136D" w14:paraId="6E7D8603" w14:textId="77777777" w:rsidTr="00B20511">
        <w:tc>
          <w:tcPr>
            <w:tcW w:w="6539" w:type="dxa"/>
            <w:tcBorders>
              <w:top w:val="single" w:sz="4" w:space="0" w:color="auto"/>
              <w:left w:val="single" w:sz="4" w:space="0" w:color="auto"/>
              <w:bottom w:val="single" w:sz="4" w:space="0" w:color="auto"/>
              <w:right w:val="single" w:sz="4" w:space="0" w:color="auto"/>
            </w:tcBorders>
            <w:shd w:val="clear" w:color="auto" w:fill="E7E6E6"/>
          </w:tcPr>
          <w:p w14:paraId="6E7D8600" w14:textId="77777777" w:rsidR="00EB136D" w:rsidRPr="00EB136D" w:rsidRDefault="00EB136D" w:rsidP="00EB136D">
            <w:pPr>
              <w:spacing w:after="0" w:line="240" w:lineRule="auto"/>
              <w:rPr>
                <w:rFonts w:ascii="Arial" w:hAnsi="Arial" w:cs="Arial"/>
                <w:b/>
                <w:sz w:val="32"/>
                <w:szCs w:val="32"/>
                <w:lang w:val="en-US"/>
              </w:rPr>
            </w:pPr>
            <w:r w:rsidRPr="00EB136D">
              <w:rPr>
                <w:rFonts w:ascii="Arial" w:hAnsi="Arial" w:cs="Arial"/>
                <w:b/>
                <w:sz w:val="32"/>
                <w:szCs w:val="32"/>
                <w:lang w:val="en-US"/>
              </w:rPr>
              <w:t xml:space="preserve">Skills and experience </w:t>
            </w:r>
          </w:p>
        </w:tc>
        <w:tc>
          <w:tcPr>
            <w:tcW w:w="1515" w:type="dxa"/>
            <w:tcBorders>
              <w:top w:val="single" w:sz="4" w:space="0" w:color="auto"/>
              <w:left w:val="single" w:sz="4" w:space="0" w:color="auto"/>
              <w:bottom w:val="single" w:sz="4" w:space="0" w:color="auto"/>
              <w:right w:val="single" w:sz="4" w:space="0" w:color="auto"/>
            </w:tcBorders>
          </w:tcPr>
          <w:p w14:paraId="6E7D8601" w14:textId="77777777" w:rsidR="00EB136D" w:rsidRPr="00EB136D" w:rsidRDefault="00EB136D" w:rsidP="005A230B">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602" w14:textId="77777777" w:rsidR="00EB136D" w:rsidRPr="00EB136D" w:rsidRDefault="00EB136D" w:rsidP="005A230B">
            <w:pPr>
              <w:spacing w:after="0" w:line="240" w:lineRule="auto"/>
              <w:jc w:val="center"/>
              <w:rPr>
                <w:rFonts w:ascii="Arial" w:hAnsi="Arial" w:cs="Arial"/>
                <w:sz w:val="32"/>
                <w:szCs w:val="32"/>
                <w:lang w:val="en-US"/>
              </w:rPr>
            </w:pPr>
          </w:p>
        </w:tc>
      </w:tr>
      <w:tr w:rsidR="007D168F" w:rsidRPr="00EB136D" w14:paraId="6E7D8607"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04" w14:textId="3D41C6F5" w:rsidR="007D168F" w:rsidRPr="007D168F" w:rsidRDefault="007D168F" w:rsidP="007D168F">
            <w:pPr>
              <w:spacing w:after="0" w:line="240" w:lineRule="auto"/>
              <w:rPr>
                <w:rFonts w:asciiTheme="majorHAnsi" w:hAnsiTheme="majorHAnsi" w:cstheme="majorHAnsi"/>
                <w:sz w:val="32"/>
                <w:szCs w:val="32"/>
                <w:lang w:val="en-US"/>
              </w:rPr>
            </w:pPr>
            <w:r w:rsidRPr="007D168F">
              <w:rPr>
                <w:rFonts w:asciiTheme="majorHAnsi" w:hAnsiTheme="majorHAnsi" w:cstheme="majorHAnsi"/>
                <w:sz w:val="32"/>
                <w:szCs w:val="32"/>
              </w:rPr>
              <w:t>Experience of managing or supporting financial processes in a charity or small organisation</w:t>
            </w:r>
          </w:p>
        </w:tc>
        <w:tc>
          <w:tcPr>
            <w:tcW w:w="1515" w:type="dxa"/>
            <w:tcBorders>
              <w:top w:val="single" w:sz="4" w:space="0" w:color="auto"/>
              <w:left w:val="single" w:sz="4" w:space="0" w:color="auto"/>
              <w:bottom w:val="single" w:sz="4" w:space="0" w:color="auto"/>
              <w:right w:val="single" w:sz="4" w:space="0" w:color="auto"/>
            </w:tcBorders>
            <w:hideMark/>
          </w:tcPr>
          <w:p w14:paraId="6E7D8605" w14:textId="5AB54F27" w:rsidR="007D168F" w:rsidRPr="00EB136D" w:rsidRDefault="007D168F" w:rsidP="007D168F">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606" w14:textId="0A7CA340" w:rsidR="007D168F" w:rsidRPr="00EB136D" w:rsidRDefault="007D168F"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7D168F" w:rsidRPr="00EB136D" w14:paraId="6E7D860B"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08" w14:textId="2371A2E3" w:rsidR="007D168F" w:rsidRPr="007D168F" w:rsidRDefault="007D168F" w:rsidP="007D168F">
            <w:pPr>
              <w:spacing w:after="0" w:line="240" w:lineRule="auto"/>
              <w:rPr>
                <w:rFonts w:asciiTheme="majorHAnsi" w:hAnsiTheme="majorHAnsi" w:cstheme="majorHAnsi"/>
                <w:sz w:val="32"/>
                <w:szCs w:val="32"/>
                <w:lang w:val="en-US"/>
              </w:rPr>
            </w:pPr>
            <w:r w:rsidRPr="007D168F">
              <w:rPr>
                <w:rFonts w:asciiTheme="majorHAnsi" w:hAnsiTheme="majorHAnsi" w:cstheme="majorHAnsi"/>
                <w:sz w:val="32"/>
                <w:szCs w:val="32"/>
              </w:rPr>
              <w:t>Strong data collection, analysis and reporting skills</w:t>
            </w:r>
          </w:p>
        </w:tc>
        <w:tc>
          <w:tcPr>
            <w:tcW w:w="1515" w:type="dxa"/>
            <w:tcBorders>
              <w:top w:val="single" w:sz="4" w:space="0" w:color="auto"/>
              <w:left w:val="single" w:sz="4" w:space="0" w:color="auto"/>
              <w:bottom w:val="single" w:sz="4" w:space="0" w:color="auto"/>
              <w:right w:val="single" w:sz="4" w:space="0" w:color="auto"/>
            </w:tcBorders>
            <w:hideMark/>
          </w:tcPr>
          <w:p w14:paraId="6E7D8609" w14:textId="206D575B" w:rsidR="007D168F" w:rsidRPr="00EB136D" w:rsidRDefault="007D168F"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0A" w14:textId="6E538C9F" w:rsidR="007D168F" w:rsidRPr="00EB136D" w:rsidRDefault="007D168F" w:rsidP="007D168F">
            <w:pPr>
              <w:spacing w:after="0" w:line="240" w:lineRule="auto"/>
              <w:jc w:val="center"/>
              <w:rPr>
                <w:rFonts w:ascii="Arial" w:hAnsi="Arial" w:cs="Arial"/>
                <w:sz w:val="32"/>
                <w:szCs w:val="32"/>
                <w:lang w:val="en-US"/>
              </w:rPr>
            </w:pPr>
          </w:p>
        </w:tc>
      </w:tr>
      <w:tr w:rsidR="007D168F" w:rsidRPr="00EB136D" w14:paraId="6E7D860F"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0C" w14:textId="77DC0041" w:rsidR="007D168F" w:rsidRPr="007D168F" w:rsidRDefault="007D168F" w:rsidP="007D168F">
            <w:pPr>
              <w:spacing w:after="0" w:line="240" w:lineRule="auto"/>
              <w:rPr>
                <w:rFonts w:asciiTheme="majorHAnsi" w:hAnsiTheme="majorHAnsi" w:cstheme="majorHAnsi"/>
                <w:bCs/>
                <w:sz w:val="32"/>
                <w:szCs w:val="32"/>
              </w:rPr>
            </w:pPr>
            <w:r w:rsidRPr="007D168F">
              <w:rPr>
                <w:rFonts w:asciiTheme="majorHAnsi" w:hAnsiTheme="majorHAnsi" w:cstheme="majorHAnsi"/>
                <w:sz w:val="32"/>
                <w:szCs w:val="32"/>
              </w:rPr>
              <w:t>Experience producing clear reports or summaries for internal or external use</w:t>
            </w:r>
          </w:p>
        </w:tc>
        <w:tc>
          <w:tcPr>
            <w:tcW w:w="1515" w:type="dxa"/>
            <w:tcBorders>
              <w:top w:val="single" w:sz="4" w:space="0" w:color="auto"/>
              <w:left w:val="single" w:sz="4" w:space="0" w:color="auto"/>
              <w:bottom w:val="single" w:sz="4" w:space="0" w:color="auto"/>
              <w:right w:val="single" w:sz="4" w:space="0" w:color="auto"/>
            </w:tcBorders>
            <w:hideMark/>
          </w:tcPr>
          <w:p w14:paraId="6E7D860D" w14:textId="5D83E8BB" w:rsidR="007D168F" w:rsidRPr="00EB136D" w:rsidRDefault="007D168F"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0E" w14:textId="77777777" w:rsidR="007D168F" w:rsidRPr="00EB136D" w:rsidRDefault="007D168F" w:rsidP="007D168F">
            <w:pPr>
              <w:spacing w:after="0" w:line="240" w:lineRule="auto"/>
              <w:jc w:val="center"/>
              <w:rPr>
                <w:rFonts w:ascii="Arial" w:hAnsi="Arial" w:cs="Arial"/>
                <w:sz w:val="32"/>
                <w:szCs w:val="32"/>
                <w:lang w:val="en-US"/>
              </w:rPr>
            </w:pPr>
          </w:p>
        </w:tc>
      </w:tr>
      <w:tr w:rsidR="007D168F" w:rsidRPr="00EB136D" w14:paraId="6E7D8613"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10" w14:textId="4C8A46F6" w:rsidR="007D168F" w:rsidRPr="007D168F" w:rsidRDefault="007D168F" w:rsidP="007D168F">
            <w:pPr>
              <w:spacing w:after="0" w:line="240" w:lineRule="auto"/>
              <w:rPr>
                <w:rFonts w:asciiTheme="majorHAnsi" w:hAnsiTheme="majorHAnsi" w:cstheme="majorHAnsi"/>
                <w:bCs/>
                <w:sz w:val="32"/>
                <w:szCs w:val="32"/>
              </w:rPr>
            </w:pPr>
            <w:r w:rsidRPr="007D168F">
              <w:rPr>
                <w:rFonts w:asciiTheme="majorHAnsi" w:hAnsiTheme="majorHAnsi" w:cstheme="majorHAnsi"/>
                <w:sz w:val="32"/>
                <w:szCs w:val="32"/>
              </w:rPr>
              <w:t>Good knowledge of Microsoft Excel or similar tools for data handling</w:t>
            </w:r>
          </w:p>
        </w:tc>
        <w:tc>
          <w:tcPr>
            <w:tcW w:w="1515" w:type="dxa"/>
            <w:tcBorders>
              <w:top w:val="single" w:sz="4" w:space="0" w:color="auto"/>
              <w:left w:val="single" w:sz="4" w:space="0" w:color="auto"/>
              <w:bottom w:val="single" w:sz="4" w:space="0" w:color="auto"/>
              <w:right w:val="single" w:sz="4" w:space="0" w:color="auto"/>
            </w:tcBorders>
            <w:hideMark/>
          </w:tcPr>
          <w:p w14:paraId="6E7D8611" w14:textId="1472A1B2" w:rsidR="007D168F" w:rsidRPr="00EB136D" w:rsidRDefault="007D168F"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12" w14:textId="77777777" w:rsidR="007D168F" w:rsidRPr="00EB136D" w:rsidRDefault="007D168F" w:rsidP="007D168F">
            <w:pPr>
              <w:spacing w:after="0" w:line="240" w:lineRule="auto"/>
              <w:jc w:val="center"/>
              <w:rPr>
                <w:rFonts w:ascii="Arial" w:hAnsi="Arial" w:cs="Arial"/>
                <w:sz w:val="32"/>
                <w:szCs w:val="32"/>
                <w:lang w:val="en-US"/>
              </w:rPr>
            </w:pPr>
          </w:p>
        </w:tc>
      </w:tr>
      <w:tr w:rsidR="007D168F" w:rsidRPr="00EB136D" w14:paraId="6E7D8617"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14" w14:textId="57DB9307" w:rsidR="007D168F" w:rsidRPr="007D168F" w:rsidRDefault="007D168F" w:rsidP="007D168F">
            <w:pPr>
              <w:spacing w:after="0" w:line="240" w:lineRule="auto"/>
              <w:rPr>
                <w:rFonts w:asciiTheme="majorHAnsi" w:hAnsiTheme="majorHAnsi" w:cstheme="majorHAnsi"/>
                <w:sz w:val="32"/>
                <w:szCs w:val="32"/>
                <w:lang w:val="en-US"/>
              </w:rPr>
            </w:pPr>
            <w:r w:rsidRPr="007D168F">
              <w:rPr>
                <w:rFonts w:asciiTheme="majorHAnsi" w:hAnsiTheme="majorHAnsi" w:cstheme="majorHAnsi"/>
                <w:sz w:val="32"/>
                <w:szCs w:val="32"/>
              </w:rPr>
              <w:t>Familiarity with Xero or other finance software</w:t>
            </w:r>
          </w:p>
        </w:tc>
        <w:tc>
          <w:tcPr>
            <w:tcW w:w="1515" w:type="dxa"/>
            <w:tcBorders>
              <w:top w:val="single" w:sz="4" w:space="0" w:color="auto"/>
              <w:left w:val="single" w:sz="4" w:space="0" w:color="auto"/>
              <w:bottom w:val="single" w:sz="4" w:space="0" w:color="auto"/>
              <w:right w:val="single" w:sz="4" w:space="0" w:color="auto"/>
            </w:tcBorders>
          </w:tcPr>
          <w:p w14:paraId="6E7D8615" w14:textId="469213BC" w:rsidR="007D168F" w:rsidRPr="00EB136D" w:rsidRDefault="007D168F" w:rsidP="007D168F">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hideMark/>
          </w:tcPr>
          <w:p w14:paraId="6E7D8616" w14:textId="6D0BEC3C" w:rsidR="007D168F" w:rsidRPr="00EB136D" w:rsidRDefault="007D168F"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7D168F" w:rsidRPr="00EB136D" w14:paraId="6E7D861B"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18" w14:textId="52EFEBFA" w:rsidR="007D168F" w:rsidRPr="007D168F" w:rsidRDefault="007D168F" w:rsidP="007D168F">
            <w:pPr>
              <w:spacing w:after="0" w:line="240" w:lineRule="auto"/>
              <w:rPr>
                <w:rFonts w:asciiTheme="majorHAnsi" w:hAnsiTheme="majorHAnsi" w:cstheme="majorHAnsi"/>
                <w:bCs/>
                <w:sz w:val="32"/>
                <w:szCs w:val="32"/>
              </w:rPr>
            </w:pPr>
            <w:r w:rsidRPr="007D168F">
              <w:rPr>
                <w:rFonts w:asciiTheme="majorHAnsi" w:hAnsiTheme="majorHAnsi" w:cstheme="majorHAnsi"/>
                <w:sz w:val="32"/>
                <w:szCs w:val="32"/>
              </w:rPr>
              <w:t>Ability to balance attention to detail with big-picture thinking</w:t>
            </w:r>
          </w:p>
        </w:tc>
        <w:tc>
          <w:tcPr>
            <w:tcW w:w="1515" w:type="dxa"/>
            <w:tcBorders>
              <w:top w:val="single" w:sz="4" w:space="0" w:color="auto"/>
              <w:left w:val="single" w:sz="4" w:space="0" w:color="auto"/>
              <w:bottom w:val="single" w:sz="4" w:space="0" w:color="auto"/>
              <w:right w:val="single" w:sz="4" w:space="0" w:color="auto"/>
            </w:tcBorders>
          </w:tcPr>
          <w:p w14:paraId="6E7D8619" w14:textId="1B427FBB" w:rsidR="007D168F" w:rsidRPr="00EB136D" w:rsidRDefault="007D168F"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hideMark/>
          </w:tcPr>
          <w:p w14:paraId="6E7D861A" w14:textId="6A6AB8DA" w:rsidR="007D168F" w:rsidRPr="00EB136D" w:rsidRDefault="007D168F" w:rsidP="007D168F">
            <w:pPr>
              <w:spacing w:after="0" w:line="240" w:lineRule="auto"/>
              <w:jc w:val="center"/>
              <w:rPr>
                <w:rFonts w:ascii="Arial" w:hAnsi="Arial" w:cs="Arial"/>
                <w:sz w:val="32"/>
                <w:szCs w:val="32"/>
                <w:lang w:val="en-US"/>
              </w:rPr>
            </w:pPr>
          </w:p>
        </w:tc>
      </w:tr>
      <w:tr w:rsidR="007D168F" w:rsidRPr="00EB136D" w14:paraId="4BEF7F97"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71333A8F" w14:textId="485CA6C5" w:rsidR="007D168F" w:rsidRPr="007D168F" w:rsidRDefault="007D168F" w:rsidP="007D168F">
            <w:pPr>
              <w:spacing w:after="0" w:line="240" w:lineRule="auto"/>
              <w:rPr>
                <w:rFonts w:asciiTheme="majorHAnsi" w:hAnsiTheme="majorHAnsi" w:cstheme="majorHAnsi"/>
                <w:bCs/>
                <w:sz w:val="32"/>
                <w:szCs w:val="32"/>
              </w:rPr>
            </w:pPr>
            <w:r w:rsidRPr="007D168F">
              <w:rPr>
                <w:rFonts w:asciiTheme="majorHAnsi" w:hAnsiTheme="majorHAnsi" w:cstheme="majorHAnsi"/>
                <w:sz w:val="32"/>
                <w:szCs w:val="32"/>
              </w:rPr>
              <w:t>Understanding of charity impact reporting or theory of change approache</w:t>
            </w:r>
            <w:r w:rsidR="00AC4216">
              <w:rPr>
                <w:rFonts w:asciiTheme="majorHAnsi" w:hAnsiTheme="majorHAnsi" w:cstheme="majorHAnsi"/>
                <w:sz w:val="32"/>
                <w:szCs w:val="32"/>
              </w:rPr>
              <w:t>s</w:t>
            </w:r>
          </w:p>
        </w:tc>
        <w:tc>
          <w:tcPr>
            <w:tcW w:w="1515" w:type="dxa"/>
            <w:tcBorders>
              <w:top w:val="single" w:sz="4" w:space="0" w:color="auto"/>
              <w:left w:val="single" w:sz="4" w:space="0" w:color="auto"/>
              <w:bottom w:val="single" w:sz="4" w:space="0" w:color="auto"/>
              <w:right w:val="single" w:sz="4" w:space="0" w:color="auto"/>
            </w:tcBorders>
            <w:hideMark/>
          </w:tcPr>
          <w:p w14:paraId="555A72E3" w14:textId="643FDE73" w:rsidR="007D168F" w:rsidRPr="00EB136D" w:rsidRDefault="007D168F" w:rsidP="007D168F">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09F660E2" w14:textId="0145C583" w:rsidR="007D168F" w:rsidRPr="00EB136D" w:rsidRDefault="00AC4216"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AC4216" w:rsidRPr="00EB136D" w14:paraId="2F2CF39C" w14:textId="77777777" w:rsidTr="00B20511">
        <w:tc>
          <w:tcPr>
            <w:tcW w:w="6539" w:type="dxa"/>
            <w:tcBorders>
              <w:top w:val="single" w:sz="4" w:space="0" w:color="auto"/>
              <w:left w:val="single" w:sz="4" w:space="0" w:color="auto"/>
              <w:bottom w:val="single" w:sz="4" w:space="0" w:color="auto"/>
              <w:right w:val="single" w:sz="4" w:space="0" w:color="auto"/>
            </w:tcBorders>
          </w:tcPr>
          <w:p w14:paraId="496EFC34" w14:textId="5345854C" w:rsidR="00AC4216" w:rsidRPr="007D168F" w:rsidRDefault="00547961" w:rsidP="007D168F">
            <w:pPr>
              <w:spacing w:after="0" w:line="240" w:lineRule="auto"/>
              <w:rPr>
                <w:rFonts w:asciiTheme="majorHAnsi" w:hAnsiTheme="majorHAnsi" w:cstheme="majorHAnsi"/>
                <w:sz w:val="32"/>
                <w:szCs w:val="32"/>
              </w:rPr>
            </w:pPr>
            <w:r w:rsidRPr="00547961">
              <w:rPr>
                <w:rFonts w:asciiTheme="majorHAnsi" w:hAnsiTheme="majorHAnsi" w:cstheme="majorHAnsi"/>
                <w:sz w:val="32"/>
                <w:szCs w:val="32"/>
              </w:rPr>
              <w:t>Strong organisational and communication skill</w:t>
            </w:r>
            <w:r>
              <w:rPr>
                <w:rFonts w:asciiTheme="majorHAnsi" w:hAnsiTheme="majorHAnsi" w:cstheme="majorHAnsi"/>
                <w:sz w:val="32"/>
                <w:szCs w:val="32"/>
              </w:rPr>
              <w:t>s</w:t>
            </w:r>
          </w:p>
        </w:tc>
        <w:tc>
          <w:tcPr>
            <w:tcW w:w="1515" w:type="dxa"/>
            <w:tcBorders>
              <w:top w:val="single" w:sz="4" w:space="0" w:color="auto"/>
              <w:left w:val="single" w:sz="4" w:space="0" w:color="auto"/>
              <w:bottom w:val="single" w:sz="4" w:space="0" w:color="auto"/>
              <w:right w:val="single" w:sz="4" w:space="0" w:color="auto"/>
            </w:tcBorders>
          </w:tcPr>
          <w:p w14:paraId="41CE3B12" w14:textId="6164F3BA" w:rsidR="00AC4216" w:rsidRPr="00EB136D" w:rsidRDefault="00547961" w:rsidP="007D168F">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1FBCF5C3" w14:textId="77777777" w:rsidR="00AC4216" w:rsidRDefault="00AC4216" w:rsidP="007D168F">
            <w:pPr>
              <w:spacing w:after="0" w:line="240" w:lineRule="auto"/>
              <w:jc w:val="center"/>
              <w:rPr>
                <w:rFonts w:ascii="Arial" w:hAnsi="Arial" w:cs="Arial"/>
                <w:sz w:val="32"/>
                <w:szCs w:val="32"/>
                <w:lang w:val="en-US"/>
              </w:rPr>
            </w:pPr>
          </w:p>
        </w:tc>
      </w:tr>
      <w:tr w:rsidR="00696B10" w:rsidRPr="00EB136D" w14:paraId="6E7D8627" w14:textId="77777777" w:rsidTr="00B20511">
        <w:tc>
          <w:tcPr>
            <w:tcW w:w="6539" w:type="dxa"/>
            <w:tcBorders>
              <w:top w:val="single" w:sz="4" w:space="0" w:color="auto"/>
              <w:left w:val="single" w:sz="4" w:space="0" w:color="auto"/>
              <w:bottom w:val="single" w:sz="4" w:space="0" w:color="auto"/>
              <w:right w:val="single" w:sz="4" w:space="0" w:color="auto"/>
            </w:tcBorders>
            <w:shd w:val="clear" w:color="auto" w:fill="E7E6E6"/>
            <w:hideMark/>
          </w:tcPr>
          <w:p w14:paraId="6E7D8624" w14:textId="09C83B62" w:rsidR="00696B10" w:rsidRPr="00EB136D" w:rsidRDefault="00696B10" w:rsidP="00696B10">
            <w:pPr>
              <w:spacing w:after="0" w:line="240" w:lineRule="auto"/>
              <w:rPr>
                <w:rFonts w:ascii="Arial" w:hAnsi="Arial" w:cs="Arial"/>
                <w:b/>
                <w:bCs/>
                <w:sz w:val="32"/>
                <w:szCs w:val="32"/>
              </w:rPr>
            </w:pPr>
            <w:r w:rsidRPr="00EB136D">
              <w:rPr>
                <w:rFonts w:ascii="Arial" w:hAnsi="Arial" w:cs="Arial"/>
                <w:b/>
                <w:bCs/>
                <w:sz w:val="32"/>
                <w:szCs w:val="32"/>
              </w:rPr>
              <w:t>Values</w:t>
            </w:r>
          </w:p>
        </w:tc>
        <w:tc>
          <w:tcPr>
            <w:tcW w:w="1515" w:type="dxa"/>
            <w:tcBorders>
              <w:top w:val="single" w:sz="4" w:space="0" w:color="auto"/>
              <w:left w:val="single" w:sz="4" w:space="0" w:color="auto"/>
              <w:bottom w:val="single" w:sz="4" w:space="0" w:color="auto"/>
              <w:right w:val="single" w:sz="4" w:space="0" w:color="auto"/>
            </w:tcBorders>
          </w:tcPr>
          <w:p w14:paraId="6E7D8625" w14:textId="77777777" w:rsidR="00696B10" w:rsidRPr="00EB136D" w:rsidRDefault="00696B10" w:rsidP="005A230B">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626" w14:textId="77777777" w:rsidR="00696B10" w:rsidRPr="00EB136D" w:rsidRDefault="00696B10" w:rsidP="005A230B">
            <w:pPr>
              <w:spacing w:after="0" w:line="240" w:lineRule="auto"/>
              <w:jc w:val="center"/>
              <w:rPr>
                <w:rFonts w:ascii="Arial" w:hAnsi="Arial" w:cs="Arial"/>
                <w:sz w:val="32"/>
                <w:szCs w:val="32"/>
                <w:lang w:val="en-US"/>
              </w:rPr>
            </w:pPr>
          </w:p>
        </w:tc>
      </w:tr>
      <w:tr w:rsidR="00544A61" w:rsidRPr="00EB136D" w14:paraId="6E7D862B" w14:textId="77777777" w:rsidTr="00B20511">
        <w:tc>
          <w:tcPr>
            <w:tcW w:w="6539" w:type="dxa"/>
            <w:tcBorders>
              <w:top w:val="single" w:sz="4" w:space="0" w:color="auto"/>
              <w:left w:val="single" w:sz="4" w:space="0" w:color="auto"/>
              <w:bottom w:val="single" w:sz="4" w:space="0" w:color="auto"/>
              <w:right w:val="single" w:sz="4" w:space="0" w:color="auto"/>
            </w:tcBorders>
          </w:tcPr>
          <w:p w14:paraId="6E7D8628" w14:textId="7FB4ED60" w:rsidR="00544A61" w:rsidRPr="00EB136D" w:rsidRDefault="00544A61" w:rsidP="00544A61">
            <w:pPr>
              <w:spacing w:after="0" w:line="240" w:lineRule="auto"/>
              <w:rPr>
                <w:rFonts w:ascii="Arial" w:hAnsi="Arial" w:cs="Arial"/>
                <w:sz w:val="32"/>
                <w:szCs w:val="32"/>
                <w:lang w:val="en-US"/>
              </w:rPr>
            </w:pPr>
            <w:r w:rsidRPr="00EB136D">
              <w:rPr>
                <w:rFonts w:ascii="Arial" w:hAnsi="Arial" w:cs="Arial"/>
                <w:sz w:val="32"/>
                <w:szCs w:val="32"/>
              </w:rPr>
              <w:t>Committed to MySight York’s values and user-led ethos</w:t>
            </w:r>
          </w:p>
        </w:tc>
        <w:tc>
          <w:tcPr>
            <w:tcW w:w="1515" w:type="dxa"/>
            <w:tcBorders>
              <w:top w:val="single" w:sz="4" w:space="0" w:color="auto"/>
              <w:left w:val="single" w:sz="4" w:space="0" w:color="auto"/>
              <w:bottom w:val="single" w:sz="4" w:space="0" w:color="auto"/>
              <w:right w:val="single" w:sz="4" w:space="0" w:color="auto"/>
            </w:tcBorders>
          </w:tcPr>
          <w:p w14:paraId="6E7D8629" w14:textId="59F46E9A" w:rsidR="00544A61" w:rsidRPr="00EB136D" w:rsidRDefault="00544A61" w:rsidP="00544A61">
            <w:pPr>
              <w:spacing w:after="0" w:line="240" w:lineRule="auto"/>
              <w:jc w:val="center"/>
              <w:rPr>
                <w:rFonts w:ascii="Arial" w:hAnsi="Arial" w:cs="Arial"/>
                <w:sz w:val="32"/>
                <w:szCs w:val="32"/>
                <w:lang w:val="en-US"/>
              </w:rPr>
            </w:pPr>
            <w:r w:rsidRPr="00833AD5">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2A" w14:textId="5E492783" w:rsidR="00544A61" w:rsidRPr="00EB136D" w:rsidRDefault="00544A61" w:rsidP="00544A61">
            <w:pPr>
              <w:spacing w:after="0" w:line="240" w:lineRule="auto"/>
              <w:jc w:val="center"/>
              <w:rPr>
                <w:rFonts w:ascii="Arial" w:hAnsi="Arial" w:cs="Arial"/>
                <w:sz w:val="32"/>
                <w:szCs w:val="32"/>
                <w:lang w:val="en-US"/>
              </w:rPr>
            </w:pPr>
          </w:p>
        </w:tc>
      </w:tr>
      <w:tr w:rsidR="00544A61" w:rsidRPr="00EB136D" w14:paraId="6E7D862F"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2C" w14:textId="4C41A6E8" w:rsidR="00544A61" w:rsidRPr="00EB136D" w:rsidRDefault="00396052" w:rsidP="00544A61">
            <w:pPr>
              <w:spacing w:before="100" w:beforeAutospacing="1" w:after="100" w:afterAutospacing="1" w:line="240" w:lineRule="auto"/>
              <w:rPr>
                <w:rFonts w:ascii="Arial" w:hAnsi="Arial" w:cs="Arial"/>
                <w:sz w:val="32"/>
                <w:szCs w:val="32"/>
              </w:rPr>
            </w:pPr>
            <w:r w:rsidRPr="00396052">
              <w:rPr>
                <w:rFonts w:ascii="Arial" w:hAnsi="Arial" w:cs="Arial"/>
                <w:sz w:val="32"/>
                <w:szCs w:val="32"/>
              </w:rPr>
              <w:t>Passionate about making a difference in your local community</w:t>
            </w:r>
          </w:p>
        </w:tc>
        <w:tc>
          <w:tcPr>
            <w:tcW w:w="1515" w:type="dxa"/>
            <w:tcBorders>
              <w:top w:val="single" w:sz="4" w:space="0" w:color="auto"/>
              <w:left w:val="single" w:sz="4" w:space="0" w:color="auto"/>
              <w:bottom w:val="single" w:sz="4" w:space="0" w:color="auto"/>
              <w:right w:val="single" w:sz="4" w:space="0" w:color="auto"/>
            </w:tcBorders>
            <w:hideMark/>
          </w:tcPr>
          <w:p w14:paraId="6E7D862D" w14:textId="76C26DF4" w:rsidR="00544A61" w:rsidRPr="00EB136D" w:rsidRDefault="00544A61" w:rsidP="00544A61">
            <w:pPr>
              <w:spacing w:after="0" w:line="240" w:lineRule="auto"/>
              <w:jc w:val="center"/>
              <w:rPr>
                <w:rFonts w:ascii="Arial" w:hAnsi="Arial" w:cs="Arial"/>
                <w:sz w:val="32"/>
                <w:szCs w:val="32"/>
                <w:lang w:val="en-US"/>
              </w:rPr>
            </w:pPr>
            <w:r w:rsidRPr="00833AD5">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2E" w14:textId="77777777" w:rsidR="00544A61" w:rsidRPr="00EB136D" w:rsidRDefault="00544A61" w:rsidP="00544A61">
            <w:pPr>
              <w:spacing w:after="0" w:line="240" w:lineRule="auto"/>
              <w:jc w:val="center"/>
              <w:rPr>
                <w:rFonts w:ascii="Arial" w:hAnsi="Arial" w:cs="Arial"/>
                <w:sz w:val="32"/>
                <w:szCs w:val="32"/>
                <w:lang w:val="en-US"/>
              </w:rPr>
            </w:pPr>
          </w:p>
        </w:tc>
      </w:tr>
      <w:tr w:rsidR="00544A61" w:rsidRPr="00EB136D" w14:paraId="6E7D863F"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3C" w14:textId="5ECF0A0D" w:rsidR="00544A61" w:rsidRPr="00EB136D" w:rsidRDefault="00396052" w:rsidP="00544A61">
            <w:pPr>
              <w:spacing w:before="100" w:beforeAutospacing="1" w:after="100" w:afterAutospacing="1" w:line="240" w:lineRule="auto"/>
              <w:rPr>
                <w:rFonts w:ascii="Arial" w:hAnsi="Arial" w:cs="Arial"/>
                <w:sz w:val="32"/>
                <w:szCs w:val="32"/>
              </w:rPr>
            </w:pPr>
            <w:r w:rsidRPr="00396052">
              <w:rPr>
                <w:rFonts w:ascii="Arial" w:hAnsi="Arial" w:cs="Arial"/>
                <w:sz w:val="32"/>
                <w:szCs w:val="32"/>
              </w:rPr>
              <w:t>Commitment to inclusion, accessibility and excellent customer service</w:t>
            </w:r>
          </w:p>
        </w:tc>
        <w:tc>
          <w:tcPr>
            <w:tcW w:w="1515" w:type="dxa"/>
            <w:tcBorders>
              <w:top w:val="single" w:sz="4" w:space="0" w:color="auto"/>
              <w:left w:val="single" w:sz="4" w:space="0" w:color="auto"/>
              <w:bottom w:val="single" w:sz="4" w:space="0" w:color="auto"/>
              <w:right w:val="single" w:sz="4" w:space="0" w:color="auto"/>
            </w:tcBorders>
            <w:hideMark/>
          </w:tcPr>
          <w:p w14:paraId="6E7D863D" w14:textId="71730EE0" w:rsidR="00544A61" w:rsidRPr="00EB136D" w:rsidRDefault="00544A61" w:rsidP="00544A61">
            <w:pPr>
              <w:spacing w:after="0" w:line="240" w:lineRule="auto"/>
              <w:jc w:val="center"/>
              <w:rPr>
                <w:rFonts w:ascii="Arial" w:hAnsi="Arial" w:cs="Arial"/>
                <w:sz w:val="32"/>
                <w:szCs w:val="32"/>
                <w:lang w:val="en-US"/>
              </w:rPr>
            </w:pPr>
            <w:r w:rsidRPr="00833AD5">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3E" w14:textId="77777777" w:rsidR="00544A61" w:rsidRPr="00EB136D" w:rsidRDefault="00544A61" w:rsidP="00544A61">
            <w:pPr>
              <w:spacing w:after="0" w:line="240" w:lineRule="auto"/>
              <w:jc w:val="center"/>
              <w:rPr>
                <w:rFonts w:ascii="Arial" w:hAnsi="Arial" w:cs="Arial"/>
                <w:sz w:val="32"/>
                <w:szCs w:val="32"/>
                <w:lang w:val="en-US"/>
              </w:rPr>
            </w:pPr>
          </w:p>
        </w:tc>
      </w:tr>
    </w:tbl>
    <w:p w14:paraId="6E7D8658" w14:textId="77777777" w:rsidR="00F35060" w:rsidRPr="00EB136D" w:rsidRDefault="00F35060" w:rsidP="00F35060">
      <w:pPr>
        <w:spacing w:after="0" w:line="240" w:lineRule="auto"/>
        <w:rPr>
          <w:rFonts w:ascii="Arial" w:hAnsi="Arial" w:cs="Arial"/>
          <w:sz w:val="32"/>
          <w:szCs w:val="32"/>
          <w:lang w:val="en-US"/>
        </w:rPr>
      </w:pPr>
    </w:p>
    <w:p w14:paraId="6E7D8659" w14:textId="77777777" w:rsidR="00F35060" w:rsidRPr="00EB136D" w:rsidRDefault="00F35060" w:rsidP="00F35060">
      <w:pPr>
        <w:spacing w:after="0" w:line="240" w:lineRule="auto"/>
        <w:rPr>
          <w:rFonts w:ascii="Arial" w:hAnsi="Arial" w:cs="Arial"/>
          <w:sz w:val="32"/>
          <w:szCs w:val="32"/>
          <w:lang w:val="en-US"/>
        </w:rPr>
      </w:pPr>
    </w:p>
    <w:p w14:paraId="55461CEE" w14:textId="77777777" w:rsidR="00547961" w:rsidRDefault="00547961">
      <w:pPr>
        <w:rPr>
          <w:rFonts w:ascii="Arial" w:hAnsi="Arial" w:cs="Arial"/>
          <w:b/>
          <w:bCs/>
          <w:sz w:val="32"/>
          <w:szCs w:val="32"/>
        </w:rPr>
      </w:pPr>
      <w:r>
        <w:rPr>
          <w:rFonts w:ascii="Arial" w:hAnsi="Arial" w:cs="Arial"/>
          <w:b/>
          <w:bCs/>
          <w:sz w:val="32"/>
          <w:szCs w:val="32"/>
        </w:rPr>
        <w:br w:type="page"/>
      </w:r>
    </w:p>
    <w:p w14:paraId="3E8AE335" w14:textId="78E71CBB" w:rsidR="00777ED6" w:rsidRDefault="00777ED6" w:rsidP="00777ED6">
      <w:pPr>
        <w:spacing w:after="0" w:line="240" w:lineRule="auto"/>
        <w:rPr>
          <w:rFonts w:ascii="Arial" w:hAnsi="Arial" w:cs="Arial"/>
          <w:b/>
          <w:bCs/>
          <w:sz w:val="32"/>
          <w:szCs w:val="32"/>
        </w:rPr>
      </w:pPr>
      <w:r w:rsidRPr="00777ED6">
        <w:rPr>
          <w:rFonts w:ascii="Arial" w:hAnsi="Arial" w:cs="Arial"/>
          <w:b/>
          <w:bCs/>
          <w:sz w:val="32"/>
          <w:szCs w:val="32"/>
        </w:rPr>
        <w:t>Accessibility and Application Information</w:t>
      </w:r>
    </w:p>
    <w:p w14:paraId="42483D10" w14:textId="77777777" w:rsidR="00777ED6" w:rsidRPr="00777ED6" w:rsidRDefault="00777ED6" w:rsidP="00777ED6">
      <w:pPr>
        <w:spacing w:after="0" w:line="240" w:lineRule="auto"/>
        <w:rPr>
          <w:rFonts w:ascii="Arial" w:hAnsi="Arial" w:cs="Arial"/>
          <w:b/>
          <w:bCs/>
          <w:sz w:val="32"/>
          <w:szCs w:val="32"/>
        </w:rPr>
      </w:pPr>
    </w:p>
    <w:p w14:paraId="713B343B" w14:textId="5E0552B8" w:rsidR="00777ED6" w:rsidRDefault="00777ED6" w:rsidP="00777ED6">
      <w:pPr>
        <w:spacing w:after="0" w:line="240" w:lineRule="auto"/>
        <w:rPr>
          <w:rFonts w:ascii="Arial" w:hAnsi="Arial" w:cs="Arial"/>
          <w:sz w:val="32"/>
          <w:szCs w:val="32"/>
        </w:rPr>
      </w:pPr>
      <w:r w:rsidRPr="00777ED6">
        <w:rPr>
          <w:rFonts w:ascii="Arial" w:hAnsi="Arial" w:cs="Arial"/>
          <w:sz w:val="32"/>
          <w:szCs w:val="32"/>
        </w:rPr>
        <w:t>This document is available in alternative formats including large print, Grade 1 or Grade 2 braille, USB, disk, or email. Please contact us if you require this.</w:t>
      </w:r>
    </w:p>
    <w:p w14:paraId="0D43344A" w14:textId="77777777" w:rsidR="00ED750E" w:rsidRPr="00777ED6" w:rsidRDefault="00ED750E" w:rsidP="00777ED6">
      <w:pPr>
        <w:spacing w:after="0" w:line="240" w:lineRule="auto"/>
        <w:rPr>
          <w:rFonts w:ascii="Arial" w:hAnsi="Arial" w:cs="Arial"/>
          <w:sz w:val="32"/>
          <w:szCs w:val="32"/>
        </w:rPr>
      </w:pPr>
    </w:p>
    <w:p w14:paraId="074F9C52" w14:textId="77777777" w:rsidR="00777ED6" w:rsidRPr="00777ED6" w:rsidRDefault="00777ED6" w:rsidP="00777ED6">
      <w:pPr>
        <w:spacing w:after="0" w:line="240" w:lineRule="auto"/>
        <w:rPr>
          <w:rFonts w:ascii="Arial" w:hAnsi="Arial" w:cs="Arial"/>
          <w:sz w:val="32"/>
          <w:szCs w:val="32"/>
        </w:rPr>
      </w:pPr>
      <w:r w:rsidRPr="00777ED6">
        <w:rPr>
          <w:rFonts w:ascii="Arial" w:hAnsi="Arial" w:cs="Arial"/>
          <w:sz w:val="32"/>
          <w:szCs w:val="32"/>
        </w:rPr>
        <w:t>Please note:</w:t>
      </w:r>
    </w:p>
    <w:p w14:paraId="142CA406" w14:textId="77777777" w:rsidR="00777ED6" w:rsidRPr="00777ED6" w:rsidRDefault="00777ED6" w:rsidP="00777ED6">
      <w:pPr>
        <w:numPr>
          <w:ilvl w:val="0"/>
          <w:numId w:val="35"/>
        </w:numPr>
        <w:spacing w:after="0" w:line="240" w:lineRule="auto"/>
        <w:rPr>
          <w:rFonts w:ascii="Arial" w:hAnsi="Arial" w:cs="Arial"/>
          <w:sz w:val="32"/>
          <w:szCs w:val="32"/>
        </w:rPr>
      </w:pPr>
      <w:r w:rsidRPr="00777ED6">
        <w:rPr>
          <w:rFonts w:ascii="Arial" w:hAnsi="Arial" w:cs="Arial"/>
          <w:sz w:val="32"/>
          <w:szCs w:val="32"/>
        </w:rPr>
        <w:t>We only accept CVs if a disability makes completing an application form difficult. Otherwise, all applicants must address the requirements listed in this Job Description and Person Specification.</w:t>
      </w:r>
    </w:p>
    <w:p w14:paraId="0F9D306E" w14:textId="77777777" w:rsidR="00777ED6" w:rsidRPr="00777ED6" w:rsidRDefault="00777ED6" w:rsidP="00777ED6">
      <w:pPr>
        <w:numPr>
          <w:ilvl w:val="0"/>
          <w:numId w:val="35"/>
        </w:numPr>
        <w:spacing w:after="0" w:line="240" w:lineRule="auto"/>
        <w:rPr>
          <w:rFonts w:ascii="Arial" w:hAnsi="Arial" w:cs="Arial"/>
          <w:sz w:val="32"/>
          <w:szCs w:val="32"/>
        </w:rPr>
      </w:pPr>
      <w:r w:rsidRPr="00777ED6">
        <w:rPr>
          <w:rFonts w:ascii="Arial" w:hAnsi="Arial" w:cs="Arial"/>
          <w:sz w:val="32"/>
          <w:szCs w:val="32"/>
        </w:rPr>
        <w:t>Due to resource limitations, we are unable to contact all applicants individually. If you have not heard from us within three weeks of the closing date, please assume your application has not been successful on this occasion. We encourage you to apply for future opportunities.</w:t>
      </w:r>
    </w:p>
    <w:p w14:paraId="6E7D865A" w14:textId="24D24F70" w:rsidR="00783858" w:rsidRDefault="00783858" w:rsidP="00F35060">
      <w:pPr>
        <w:spacing w:after="0" w:line="240" w:lineRule="auto"/>
        <w:rPr>
          <w:rFonts w:ascii="Arial" w:hAnsi="Arial" w:cs="Arial"/>
          <w:sz w:val="32"/>
          <w:szCs w:val="32"/>
        </w:rPr>
      </w:pPr>
    </w:p>
    <w:p w14:paraId="78065235" w14:textId="77777777" w:rsidR="00777ED6" w:rsidRDefault="00777ED6" w:rsidP="00777ED6">
      <w:pPr>
        <w:spacing w:after="0" w:line="240" w:lineRule="auto"/>
        <w:jc w:val="both"/>
        <w:rPr>
          <w:rFonts w:ascii="Arial" w:hAnsi="Arial" w:cs="Arial"/>
          <w:sz w:val="32"/>
          <w:szCs w:val="32"/>
        </w:rPr>
      </w:pPr>
    </w:p>
    <w:p w14:paraId="0AF1662B" w14:textId="7595345A" w:rsidR="00777ED6" w:rsidRDefault="00777ED6" w:rsidP="00777ED6">
      <w:pPr>
        <w:spacing w:after="0" w:line="240" w:lineRule="auto"/>
        <w:jc w:val="both"/>
        <w:rPr>
          <w:rFonts w:ascii="Arial" w:hAnsi="Arial" w:cs="Arial"/>
          <w:b/>
          <w:sz w:val="32"/>
          <w:szCs w:val="32"/>
        </w:rPr>
      </w:pPr>
      <w:r w:rsidRPr="00777ED6">
        <w:rPr>
          <w:rFonts w:ascii="Arial" w:hAnsi="Arial" w:cs="Arial"/>
          <w:b/>
          <w:sz w:val="32"/>
          <w:szCs w:val="32"/>
        </w:rPr>
        <w:t>For Informal Enquiries:</w:t>
      </w:r>
    </w:p>
    <w:p w14:paraId="651D8F42" w14:textId="77777777" w:rsidR="00777ED6" w:rsidRPr="00777ED6" w:rsidRDefault="00777ED6" w:rsidP="00777ED6">
      <w:pPr>
        <w:spacing w:after="0" w:line="240" w:lineRule="auto"/>
        <w:jc w:val="both"/>
        <w:rPr>
          <w:rFonts w:ascii="Arial" w:hAnsi="Arial" w:cs="Arial"/>
          <w:b/>
          <w:sz w:val="32"/>
          <w:szCs w:val="32"/>
        </w:rPr>
      </w:pPr>
    </w:p>
    <w:p w14:paraId="3635A376" w14:textId="673C2F59" w:rsidR="00777ED6" w:rsidRPr="00EB136D" w:rsidRDefault="00777ED6" w:rsidP="00777ED6">
      <w:pPr>
        <w:spacing w:after="0" w:line="240" w:lineRule="auto"/>
        <w:jc w:val="both"/>
        <w:rPr>
          <w:rFonts w:ascii="Arial" w:eastAsia="Calibri" w:hAnsi="Arial" w:cs="Arial"/>
          <w:sz w:val="32"/>
          <w:szCs w:val="32"/>
          <w:lang w:eastAsia="en-US"/>
        </w:rPr>
      </w:pPr>
      <w:r w:rsidRPr="00EB136D">
        <w:rPr>
          <w:rFonts w:ascii="Arial" w:eastAsia="Calibri" w:hAnsi="Arial" w:cs="Arial"/>
          <w:sz w:val="32"/>
          <w:szCs w:val="32"/>
          <w:lang w:eastAsia="en-US"/>
        </w:rPr>
        <w:t>Scott Jobson</w:t>
      </w:r>
      <w:r>
        <w:rPr>
          <w:rFonts w:ascii="Arial" w:eastAsia="Calibri" w:hAnsi="Arial" w:cs="Arial"/>
          <w:sz w:val="32"/>
          <w:szCs w:val="32"/>
          <w:lang w:eastAsia="en-US"/>
        </w:rPr>
        <w:t xml:space="preserve">, </w:t>
      </w:r>
      <w:r w:rsidRPr="00EB136D">
        <w:rPr>
          <w:rFonts w:ascii="Arial" w:eastAsia="Calibri" w:hAnsi="Arial" w:cs="Arial"/>
          <w:sz w:val="32"/>
          <w:szCs w:val="32"/>
          <w:lang w:eastAsia="en-US"/>
        </w:rPr>
        <w:t>Chief Executive</w:t>
      </w:r>
    </w:p>
    <w:p w14:paraId="42CCB165" w14:textId="77777777" w:rsidR="00777ED6" w:rsidRPr="00777ED6" w:rsidRDefault="00547961" w:rsidP="00777ED6">
      <w:pPr>
        <w:spacing w:after="0" w:line="240" w:lineRule="auto"/>
        <w:jc w:val="both"/>
        <w:rPr>
          <w:rFonts w:ascii="Arial" w:eastAsia="Calibri" w:hAnsi="Arial" w:cs="Arial"/>
          <w:sz w:val="32"/>
          <w:szCs w:val="32"/>
          <w:lang w:eastAsia="en-US"/>
        </w:rPr>
      </w:pPr>
      <w:hyperlink r:id="rId11" w:history="1">
        <w:r w:rsidR="00777ED6" w:rsidRPr="00777ED6">
          <w:rPr>
            <w:rStyle w:val="Hyperlink"/>
            <w:rFonts w:ascii="Arial" w:eastAsia="Calibri" w:hAnsi="Arial" w:cs="Arial"/>
            <w:sz w:val="32"/>
            <w:szCs w:val="32"/>
            <w:u w:val="none"/>
            <w:lang w:eastAsia="en-US"/>
          </w:rPr>
          <w:t>scott.jobson@mysightyork.org</w:t>
        </w:r>
      </w:hyperlink>
    </w:p>
    <w:p w14:paraId="333E51B5" w14:textId="77777777" w:rsidR="00777ED6" w:rsidRPr="00EB136D" w:rsidRDefault="00777ED6" w:rsidP="00F35060">
      <w:pPr>
        <w:spacing w:after="0" w:line="240" w:lineRule="auto"/>
        <w:rPr>
          <w:rFonts w:ascii="Arial" w:hAnsi="Arial" w:cs="Arial"/>
          <w:sz w:val="32"/>
          <w:szCs w:val="32"/>
        </w:rPr>
      </w:pPr>
    </w:p>
    <w:sectPr w:rsidR="00777ED6" w:rsidRPr="00EB136D" w:rsidSect="006E4D06">
      <w:headerReference w:type="even" r:id="rId12"/>
      <w:headerReference w:type="default" r:id="rId13"/>
      <w:footerReference w:type="even" r:id="rId14"/>
      <w:footerReference w:type="default" r:id="rId15"/>
      <w:headerReference w:type="first" r:id="rId16"/>
      <w:footerReference w:type="first" r:id="rId17"/>
      <w:pgSz w:w="11900" w:h="16840"/>
      <w:pgMar w:top="1134" w:right="1134" w:bottom="851"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F41AA" w14:textId="77777777" w:rsidR="006C4987" w:rsidRDefault="006C4987">
      <w:pPr>
        <w:spacing w:after="0" w:line="240" w:lineRule="auto"/>
      </w:pPr>
      <w:r>
        <w:separator/>
      </w:r>
    </w:p>
  </w:endnote>
  <w:endnote w:type="continuationSeparator" w:id="0">
    <w:p w14:paraId="224FBCA3" w14:textId="77777777" w:rsidR="006C4987" w:rsidRDefault="006C4987">
      <w:pPr>
        <w:spacing w:after="0" w:line="240" w:lineRule="auto"/>
      </w:pPr>
      <w:r>
        <w:continuationSeparator/>
      </w:r>
    </w:p>
  </w:endnote>
  <w:endnote w:type="continuationNotice" w:id="1">
    <w:p w14:paraId="0D23AFF8" w14:textId="77777777" w:rsidR="006C4987" w:rsidRDefault="006C49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1" w14:textId="77777777" w:rsidR="001D5745" w:rsidRDefault="001D57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2" w14:textId="09531629" w:rsidR="001D5745" w:rsidRDefault="00C71E8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5176BA">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6BA">
      <w:rPr>
        <w:b/>
        <w:bCs/>
        <w:noProof/>
      </w:rPr>
      <w:t>7</w:t>
    </w:r>
    <w:r>
      <w:rPr>
        <w:b/>
        <w:bCs/>
        <w:sz w:val="24"/>
        <w:szCs w:val="24"/>
      </w:rPr>
      <w:fldChar w:fldCharType="end"/>
    </w:r>
  </w:p>
  <w:p w14:paraId="6E7D8663" w14:textId="77777777" w:rsidR="001D5745" w:rsidRDefault="001D57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5" w14:textId="77777777" w:rsidR="001D5745" w:rsidRDefault="001D57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6BF5A" w14:textId="77777777" w:rsidR="006C4987" w:rsidRDefault="006C4987">
      <w:pPr>
        <w:spacing w:after="0" w:line="240" w:lineRule="auto"/>
      </w:pPr>
      <w:r>
        <w:separator/>
      </w:r>
    </w:p>
  </w:footnote>
  <w:footnote w:type="continuationSeparator" w:id="0">
    <w:p w14:paraId="54DE57D0" w14:textId="77777777" w:rsidR="006C4987" w:rsidRDefault="006C4987">
      <w:pPr>
        <w:spacing w:after="0" w:line="240" w:lineRule="auto"/>
      </w:pPr>
      <w:r>
        <w:continuationSeparator/>
      </w:r>
    </w:p>
  </w:footnote>
  <w:footnote w:type="continuationNotice" w:id="1">
    <w:p w14:paraId="3634EF1D" w14:textId="77777777" w:rsidR="006C4987" w:rsidRDefault="006C49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5F" w14:textId="77777777" w:rsidR="001D5745" w:rsidRDefault="001D57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0" w14:textId="77777777" w:rsidR="001D5745" w:rsidRDefault="001D57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4" w14:textId="77777777" w:rsidR="001D5745" w:rsidRDefault="001D57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D4D7F"/>
    <w:multiLevelType w:val="multilevel"/>
    <w:tmpl w:val="2BB2954E"/>
    <w:lvl w:ilvl="0">
      <w:start w:val="1"/>
      <w:numFmt w:val="bullet"/>
      <w:lvlText w:val=""/>
      <w:lvlJc w:val="left"/>
      <w:pPr>
        <w:tabs>
          <w:tab w:val="num" w:pos="720"/>
        </w:tabs>
        <w:ind w:left="720" w:hanging="360"/>
      </w:pPr>
      <w:rPr>
        <w:rFonts w:ascii="Symbol" w:hAnsi="Symbol" w:hint="default"/>
        <w:sz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4709C"/>
    <w:multiLevelType w:val="hybridMultilevel"/>
    <w:tmpl w:val="76F890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B7D0B"/>
    <w:multiLevelType w:val="hybridMultilevel"/>
    <w:tmpl w:val="B14E7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5F6F59"/>
    <w:multiLevelType w:val="hybridMultilevel"/>
    <w:tmpl w:val="1436C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363C44"/>
    <w:multiLevelType w:val="hybridMultilevel"/>
    <w:tmpl w:val="8FDC7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0A2074"/>
    <w:multiLevelType w:val="hybridMultilevel"/>
    <w:tmpl w:val="9392E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957803"/>
    <w:multiLevelType w:val="hybridMultilevel"/>
    <w:tmpl w:val="BF98DD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297F8C"/>
    <w:multiLevelType w:val="hybridMultilevel"/>
    <w:tmpl w:val="CE485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273345"/>
    <w:multiLevelType w:val="multilevel"/>
    <w:tmpl w:val="45CC2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992A07"/>
    <w:multiLevelType w:val="hybridMultilevel"/>
    <w:tmpl w:val="46942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C21451"/>
    <w:multiLevelType w:val="hybridMultilevel"/>
    <w:tmpl w:val="B728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0E7122"/>
    <w:multiLevelType w:val="multilevel"/>
    <w:tmpl w:val="F1063600"/>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9469C3"/>
    <w:multiLevelType w:val="multilevel"/>
    <w:tmpl w:val="99EC8142"/>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B33017"/>
    <w:multiLevelType w:val="multilevel"/>
    <w:tmpl w:val="1B82C7F8"/>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E43369"/>
    <w:multiLevelType w:val="multilevel"/>
    <w:tmpl w:val="0820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E718F1"/>
    <w:multiLevelType w:val="multilevel"/>
    <w:tmpl w:val="18909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EC04AD"/>
    <w:multiLevelType w:val="multilevel"/>
    <w:tmpl w:val="22A47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B136B5"/>
    <w:multiLevelType w:val="hybridMultilevel"/>
    <w:tmpl w:val="0DDE4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A97ADC"/>
    <w:multiLevelType w:val="hybridMultilevel"/>
    <w:tmpl w:val="BB58AC72"/>
    <w:lvl w:ilvl="0" w:tplc="2C5C0B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2B5D36"/>
    <w:multiLevelType w:val="hybridMultilevel"/>
    <w:tmpl w:val="309AE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547C0D"/>
    <w:multiLevelType w:val="multilevel"/>
    <w:tmpl w:val="97B22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346103"/>
    <w:multiLevelType w:val="hybridMultilevel"/>
    <w:tmpl w:val="76F890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B66720"/>
    <w:multiLevelType w:val="hybridMultilevel"/>
    <w:tmpl w:val="201C3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FF7BE7"/>
    <w:multiLevelType w:val="multilevel"/>
    <w:tmpl w:val="6122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156A00"/>
    <w:multiLevelType w:val="multilevel"/>
    <w:tmpl w:val="B724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235331"/>
    <w:multiLevelType w:val="hybridMultilevel"/>
    <w:tmpl w:val="A7B8B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BF7E65"/>
    <w:multiLevelType w:val="hybridMultilevel"/>
    <w:tmpl w:val="72FA3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CA27815"/>
    <w:multiLevelType w:val="multilevel"/>
    <w:tmpl w:val="C158C146"/>
    <w:lvl w:ilvl="0">
      <w:start w:val="1"/>
      <w:numFmt w:val="bullet"/>
      <w:lvlText w:val=""/>
      <w:lvlJc w:val="left"/>
      <w:pPr>
        <w:tabs>
          <w:tab w:val="num" w:pos="720"/>
        </w:tabs>
        <w:ind w:left="720" w:hanging="360"/>
      </w:pPr>
      <w:rPr>
        <w:rFonts w:ascii="Symbol" w:hAnsi="Symbol" w:hint="default"/>
        <w:sz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661EF0"/>
    <w:multiLevelType w:val="hybridMultilevel"/>
    <w:tmpl w:val="0AE2B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5573FD"/>
    <w:multiLevelType w:val="hybridMultilevel"/>
    <w:tmpl w:val="11040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F76DDF"/>
    <w:multiLevelType w:val="hybridMultilevel"/>
    <w:tmpl w:val="B95ED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00611C"/>
    <w:multiLevelType w:val="hybridMultilevel"/>
    <w:tmpl w:val="1382A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1F4FA3"/>
    <w:multiLevelType w:val="hybridMultilevel"/>
    <w:tmpl w:val="E222AD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B8053E6"/>
    <w:multiLevelType w:val="hybridMultilevel"/>
    <w:tmpl w:val="E4AA0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235809"/>
    <w:multiLevelType w:val="multilevel"/>
    <w:tmpl w:val="FEA6D900"/>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475EFD"/>
    <w:multiLevelType w:val="multilevel"/>
    <w:tmpl w:val="C9A41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0231E8"/>
    <w:multiLevelType w:val="hybridMultilevel"/>
    <w:tmpl w:val="888C0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B3313CA"/>
    <w:multiLevelType w:val="hybridMultilevel"/>
    <w:tmpl w:val="A0205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4B7F76"/>
    <w:multiLevelType w:val="multilevel"/>
    <w:tmpl w:val="536E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374202">
    <w:abstractNumId w:val="18"/>
  </w:num>
  <w:num w:numId="2" w16cid:durableId="448934829">
    <w:abstractNumId w:val="9"/>
  </w:num>
  <w:num w:numId="3" w16cid:durableId="388236203">
    <w:abstractNumId w:val="30"/>
  </w:num>
  <w:num w:numId="4" w16cid:durableId="242229161">
    <w:abstractNumId w:val="37"/>
  </w:num>
  <w:num w:numId="5" w16cid:durableId="1840269829">
    <w:abstractNumId w:val="28"/>
  </w:num>
  <w:num w:numId="6" w16cid:durableId="1012873084">
    <w:abstractNumId w:val="21"/>
  </w:num>
  <w:num w:numId="7" w16cid:durableId="216553704">
    <w:abstractNumId w:val="1"/>
  </w:num>
  <w:num w:numId="8" w16cid:durableId="932319498">
    <w:abstractNumId w:val="3"/>
  </w:num>
  <w:num w:numId="9" w16cid:durableId="5602479">
    <w:abstractNumId w:val="32"/>
  </w:num>
  <w:num w:numId="10" w16cid:durableId="1776359543">
    <w:abstractNumId w:val="2"/>
  </w:num>
  <w:num w:numId="11" w16cid:durableId="799302091">
    <w:abstractNumId w:val="4"/>
  </w:num>
  <w:num w:numId="12" w16cid:durableId="1357468512">
    <w:abstractNumId w:val="31"/>
  </w:num>
  <w:num w:numId="13" w16cid:durableId="1502544508">
    <w:abstractNumId w:val="10"/>
  </w:num>
  <w:num w:numId="14" w16cid:durableId="2976539">
    <w:abstractNumId w:val="6"/>
  </w:num>
  <w:num w:numId="15" w16cid:durableId="107816462">
    <w:abstractNumId w:val="5"/>
  </w:num>
  <w:num w:numId="16" w16cid:durableId="1539975315">
    <w:abstractNumId w:val="16"/>
  </w:num>
  <w:num w:numId="17" w16cid:durableId="1137647155">
    <w:abstractNumId w:val="8"/>
  </w:num>
  <w:num w:numId="18" w16cid:durableId="1089278788">
    <w:abstractNumId w:val="35"/>
  </w:num>
  <w:num w:numId="19" w16cid:durableId="542644377">
    <w:abstractNumId w:val="24"/>
  </w:num>
  <w:num w:numId="20" w16cid:durableId="2056153550">
    <w:abstractNumId w:val="15"/>
  </w:num>
  <w:num w:numId="21" w16cid:durableId="495465531">
    <w:abstractNumId w:val="20"/>
  </w:num>
  <w:num w:numId="22" w16cid:durableId="590044987">
    <w:abstractNumId w:val="38"/>
  </w:num>
  <w:num w:numId="23" w16cid:durableId="1445147084">
    <w:abstractNumId w:val="14"/>
  </w:num>
  <w:num w:numId="24" w16cid:durableId="1251695177">
    <w:abstractNumId w:val="33"/>
  </w:num>
  <w:num w:numId="25" w16cid:durableId="277490533">
    <w:abstractNumId w:val="22"/>
  </w:num>
  <w:num w:numId="26" w16cid:durableId="458573465">
    <w:abstractNumId w:val="29"/>
  </w:num>
  <w:num w:numId="27" w16cid:durableId="809710447">
    <w:abstractNumId w:val="19"/>
  </w:num>
  <w:num w:numId="28" w16cid:durableId="1286156360">
    <w:abstractNumId w:val="17"/>
  </w:num>
  <w:num w:numId="29" w16cid:durableId="587885936">
    <w:abstractNumId w:val="25"/>
  </w:num>
  <w:num w:numId="30" w16cid:durableId="1425422931">
    <w:abstractNumId w:val="36"/>
  </w:num>
  <w:num w:numId="31" w16cid:durableId="805002336">
    <w:abstractNumId w:val="26"/>
  </w:num>
  <w:num w:numId="32" w16cid:durableId="629941452">
    <w:abstractNumId w:val="23"/>
  </w:num>
  <w:num w:numId="33" w16cid:durableId="1523586400">
    <w:abstractNumId w:val="0"/>
  </w:num>
  <w:num w:numId="34" w16cid:durableId="105471797">
    <w:abstractNumId w:val="12"/>
  </w:num>
  <w:num w:numId="35" w16cid:durableId="1787966470">
    <w:abstractNumId w:val="27"/>
  </w:num>
  <w:num w:numId="36" w16cid:durableId="1365909472">
    <w:abstractNumId w:val="7"/>
  </w:num>
  <w:num w:numId="37" w16cid:durableId="2115975128">
    <w:abstractNumId w:val="34"/>
  </w:num>
  <w:num w:numId="38" w16cid:durableId="1677994143">
    <w:abstractNumId w:val="13"/>
  </w:num>
  <w:num w:numId="39" w16cid:durableId="6405790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E2D"/>
    <w:rsid w:val="00005332"/>
    <w:rsid w:val="00022EF4"/>
    <w:rsid w:val="00023BD1"/>
    <w:rsid w:val="00045F9E"/>
    <w:rsid w:val="00076CCF"/>
    <w:rsid w:val="00097FBB"/>
    <w:rsid w:val="000D60C7"/>
    <w:rsid w:val="000F00D5"/>
    <w:rsid w:val="001B3935"/>
    <w:rsid w:val="001B3F53"/>
    <w:rsid w:val="001C100C"/>
    <w:rsid w:val="001C5BB5"/>
    <w:rsid w:val="001C74C5"/>
    <w:rsid w:val="001D5745"/>
    <w:rsid w:val="001E2366"/>
    <w:rsid w:val="00235301"/>
    <w:rsid w:val="002425E3"/>
    <w:rsid w:val="00256B37"/>
    <w:rsid w:val="002E3B39"/>
    <w:rsid w:val="002F57FD"/>
    <w:rsid w:val="00310B27"/>
    <w:rsid w:val="00360A99"/>
    <w:rsid w:val="00366880"/>
    <w:rsid w:val="003668CE"/>
    <w:rsid w:val="003942B1"/>
    <w:rsid w:val="00396052"/>
    <w:rsid w:val="003E3A40"/>
    <w:rsid w:val="0043062D"/>
    <w:rsid w:val="004E6E59"/>
    <w:rsid w:val="005176BA"/>
    <w:rsid w:val="00527684"/>
    <w:rsid w:val="00537E80"/>
    <w:rsid w:val="00544A61"/>
    <w:rsid w:val="00547961"/>
    <w:rsid w:val="00550D14"/>
    <w:rsid w:val="005606F8"/>
    <w:rsid w:val="00571C83"/>
    <w:rsid w:val="005A230B"/>
    <w:rsid w:val="00607B87"/>
    <w:rsid w:val="00651FD3"/>
    <w:rsid w:val="00696B10"/>
    <w:rsid w:val="006A14D1"/>
    <w:rsid w:val="006B621F"/>
    <w:rsid w:val="006C4987"/>
    <w:rsid w:val="006F40C7"/>
    <w:rsid w:val="00705479"/>
    <w:rsid w:val="00777ED6"/>
    <w:rsid w:val="00783858"/>
    <w:rsid w:val="007941C0"/>
    <w:rsid w:val="007D168F"/>
    <w:rsid w:val="0081420F"/>
    <w:rsid w:val="00832C73"/>
    <w:rsid w:val="00877349"/>
    <w:rsid w:val="008B2BBC"/>
    <w:rsid w:val="008C2BBB"/>
    <w:rsid w:val="008F5EFA"/>
    <w:rsid w:val="00920B11"/>
    <w:rsid w:val="00921030"/>
    <w:rsid w:val="009A2704"/>
    <w:rsid w:val="009C7ACA"/>
    <w:rsid w:val="009D3CF3"/>
    <w:rsid w:val="009E5851"/>
    <w:rsid w:val="00A30340"/>
    <w:rsid w:val="00A3547D"/>
    <w:rsid w:val="00A43D46"/>
    <w:rsid w:val="00A5737C"/>
    <w:rsid w:val="00A85CC4"/>
    <w:rsid w:val="00AC2543"/>
    <w:rsid w:val="00AC4216"/>
    <w:rsid w:val="00B16EE5"/>
    <w:rsid w:val="00B20511"/>
    <w:rsid w:val="00B468F8"/>
    <w:rsid w:val="00B50598"/>
    <w:rsid w:val="00B61279"/>
    <w:rsid w:val="00B6339F"/>
    <w:rsid w:val="00B85E9B"/>
    <w:rsid w:val="00BB22C3"/>
    <w:rsid w:val="00BC0B22"/>
    <w:rsid w:val="00BF2A59"/>
    <w:rsid w:val="00BF32FB"/>
    <w:rsid w:val="00C0429B"/>
    <w:rsid w:val="00C71E87"/>
    <w:rsid w:val="00C7479B"/>
    <w:rsid w:val="00C93193"/>
    <w:rsid w:val="00CC13C6"/>
    <w:rsid w:val="00CD77EF"/>
    <w:rsid w:val="00CD78BC"/>
    <w:rsid w:val="00CF24D3"/>
    <w:rsid w:val="00CF3673"/>
    <w:rsid w:val="00D23315"/>
    <w:rsid w:val="00D44BB1"/>
    <w:rsid w:val="00D61F2A"/>
    <w:rsid w:val="00D76D29"/>
    <w:rsid w:val="00D92E21"/>
    <w:rsid w:val="00E052A4"/>
    <w:rsid w:val="00E3542D"/>
    <w:rsid w:val="00E44DDA"/>
    <w:rsid w:val="00E62E2D"/>
    <w:rsid w:val="00EB136D"/>
    <w:rsid w:val="00EC0768"/>
    <w:rsid w:val="00ED750E"/>
    <w:rsid w:val="00F0556F"/>
    <w:rsid w:val="00F35060"/>
    <w:rsid w:val="00F47584"/>
    <w:rsid w:val="00F53F5A"/>
    <w:rsid w:val="00F6652E"/>
    <w:rsid w:val="00F74857"/>
    <w:rsid w:val="00F935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D85A6"/>
  <w15:chartTrackingRefBased/>
  <w15:docId w15:val="{DBF17794-B01A-44E2-BEBA-D7E67C963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E2D"/>
    <w:rPr>
      <w:rFonts w:ascii="Calibri" w:eastAsia="Times New Roman" w:hAnsi="Calibri"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0598"/>
    <w:pPr>
      <w:spacing w:after="0" w:line="240" w:lineRule="auto"/>
    </w:pPr>
  </w:style>
  <w:style w:type="paragraph" w:styleId="ListParagraph">
    <w:name w:val="List Paragraph"/>
    <w:basedOn w:val="Normal"/>
    <w:uiPriority w:val="34"/>
    <w:qFormat/>
    <w:rsid w:val="00E62E2D"/>
    <w:pPr>
      <w:ind w:left="720"/>
      <w:contextualSpacing/>
    </w:pPr>
  </w:style>
  <w:style w:type="paragraph" w:styleId="Header">
    <w:name w:val="header"/>
    <w:basedOn w:val="Normal"/>
    <w:link w:val="HeaderChar"/>
    <w:uiPriority w:val="99"/>
    <w:unhideWhenUsed/>
    <w:rsid w:val="00E62E2D"/>
    <w:pPr>
      <w:tabs>
        <w:tab w:val="center" w:pos="4513"/>
        <w:tab w:val="right" w:pos="9026"/>
      </w:tabs>
    </w:pPr>
  </w:style>
  <w:style w:type="character" w:customStyle="1" w:styleId="HeaderChar">
    <w:name w:val="Header Char"/>
    <w:basedOn w:val="DefaultParagraphFont"/>
    <w:link w:val="Header"/>
    <w:uiPriority w:val="99"/>
    <w:rsid w:val="00E62E2D"/>
    <w:rPr>
      <w:rFonts w:ascii="Calibri" w:eastAsia="Times New Roman" w:hAnsi="Calibri" w:cs="Times New Roman"/>
      <w:lang w:eastAsia="en-GB"/>
    </w:rPr>
  </w:style>
  <w:style w:type="paragraph" w:styleId="Footer">
    <w:name w:val="footer"/>
    <w:basedOn w:val="Normal"/>
    <w:link w:val="FooterChar"/>
    <w:uiPriority w:val="99"/>
    <w:unhideWhenUsed/>
    <w:rsid w:val="00E62E2D"/>
    <w:pPr>
      <w:tabs>
        <w:tab w:val="center" w:pos="4513"/>
        <w:tab w:val="right" w:pos="9026"/>
      </w:tabs>
    </w:pPr>
  </w:style>
  <w:style w:type="character" w:customStyle="1" w:styleId="FooterChar">
    <w:name w:val="Footer Char"/>
    <w:basedOn w:val="DefaultParagraphFont"/>
    <w:link w:val="Footer"/>
    <w:uiPriority w:val="99"/>
    <w:rsid w:val="00E62E2D"/>
    <w:rPr>
      <w:rFonts w:ascii="Calibri" w:eastAsia="Times New Roman" w:hAnsi="Calibri" w:cs="Times New Roman"/>
      <w:lang w:eastAsia="en-GB"/>
    </w:rPr>
  </w:style>
  <w:style w:type="paragraph" w:styleId="BodyText">
    <w:name w:val="Body Text"/>
    <w:basedOn w:val="Normal"/>
    <w:link w:val="BodyTextChar"/>
    <w:rsid w:val="00E62E2D"/>
    <w:rPr>
      <w:rFonts w:ascii="Arial" w:hAnsi="Arial"/>
      <w:color w:val="000000"/>
      <w:sz w:val="28"/>
      <w:szCs w:val="20"/>
      <w:lang w:val="en"/>
    </w:rPr>
  </w:style>
  <w:style w:type="character" w:customStyle="1" w:styleId="BodyTextChar">
    <w:name w:val="Body Text Char"/>
    <w:basedOn w:val="DefaultParagraphFont"/>
    <w:link w:val="BodyText"/>
    <w:rsid w:val="00E62E2D"/>
    <w:rPr>
      <w:rFonts w:ascii="Arial" w:eastAsia="Times New Roman" w:hAnsi="Arial" w:cs="Times New Roman"/>
      <w:color w:val="000000"/>
      <w:sz w:val="28"/>
      <w:szCs w:val="20"/>
      <w:lang w:val="en" w:eastAsia="en-GB"/>
    </w:rPr>
  </w:style>
  <w:style w:type="paragraph" w:styleId="NormalWeb">
    <w:name w:val="Normal (Web)"/>
    <w:basedOn w:val="Normal"/>
    <w:uiPriority w:val="99"/>
    <w:unhideWhenUsed/>
    <w:rsid w:val="00E62E2D"/>
    <w:pPr>
      <w:spacing w:after="0" w:line="240" w:lineRule="auto"/>
    </w:pPr>
    <w:rPr>
      <w:rFonts w:ascii="Times New Roman" w:hAnsi="Times New Roman"/>
      <w:sz w:val="24"/>
      <w:szCs w:val="24"/>
    </w:rPr>
  </w:style>
  <w:style w:type="paragraph" w:styleId="BodyText2">
    <w:name w:val="Body Text 2"/>
    <w:basedOn w:val="Normal"/>
    <w:link w:val="BodyText2Char"/>
    <w:uiPriority w:val="99"/>
    <w:semiHidden/>
    <w:unhideWhenUsed/>
    <w:rsid w:val="00F35060"/>
    <w:pPr>
      <w:spacing w:after="120" w:line="480" w:lineRule="auto"/>
    </w:pPr>
  </w:style>
  <w:style w:type="character" w:customStyle="1" w:styleId="BodyText2Char">
    <w:name w:val="Body Text 2 Char"/>
    <w:basedOn w:val="DefaultParagraphFont"/>
    <w:link w:val="BodyText2"/>
    <w:uiPriority w:val="99"/>
    <w:semiHidden/>
    <w:rsid w:val="00F35060"/>
    <w:rPr>
      <w:rFonts w:ascii="Calibri" w:eastAsia="Times New Roman" w:hAnsi="Calibri" w:cs="Times New Roman"/>
      <w:lang w:eastAsia="en-GB"/>
    </w:rPr>
  </w:style>
  <w:style w:type="paragraph" w:styleId="BodyText3">
    <w:name w:val="Body Text 3"/>
    <w:basedOn w:val="Normal"/>
    <w:link w:val="BodyText3Char"/>
    <w:uiPriority w:val="99"/>
    <w:semiHidden/>
    <w:unhideWhenUsed/>
    <w:rsid w:val="00F35060"/>
    <w:pPr>
      <w:spacing w:after="120"/>
    </w:pPr>
    <w:rPr>
      <w:sz w:val="16"/>
      <w:szCs w:val="16"/>
    </w:rPr>
  </w:style>
  <w:style w:type="character" w:customStyle="1" w:styleId="BodyText3Char">
    <w:name w:val="Body Text 3 Char"/>
    <w:basedOn w:val="DefaultParagraphFont"/>
    <w:link w:val="BodyText3"/>
    <w:uiPriority w:val="99"/>
    <w:semiHidden/>
    <w:rsid w:val="00F35060"/>
    <w:rPr>
      <w:rFonts w:ascii="Calibri" w:eastAsia="Times New Roman" w:hAnsi="Calibri" w:cs="Times New Roman"/>
      <w:sz w:val="16"/>
      <w:szCs w:val="16"/>
      <w:lang w:eastAsia="en-GB"/>
    </w:rPr>
  </w:style>
  <w:style w:type="character" w:styleId="Hyperlink">
    <w:name w:val="Hyperlink"/>
    <w:basedOn w:val="DefaultParagraphFont"/>
    <w:uiPriority w:val="99"/>
    <w:unhideWhenUsed/>
    <w:rsid w:val="00F53F5A"/>
    <w:rPr>
      <w:color w:val="0563C1" w:themeColor="hyperlink"/>
      <w:u w:val="single"/>
    </w:rPr>
  </w:style>
  <w:style w:type="paragraph" w:styleId="BalloonText">
    <w:name w:val="Balloon Text"/>
    <w:basedOn w:val="Normal"/>
    <w:link w:val="BalloonTextChar"/>
    <w:uiPriority w:val="99"/>
    <w:semiHidden/>
    <w:unhideWhenUsed/>
    <w:rsid w:val="00F055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56F"/>
    <w:rPr>
      <w:rFonts w:ascii="Segoe UI" w:eastAsia="Times New Roman" w:hAnsi="Segoe UI" w:cs="Segoe UI"/>
      <w:sz w:val="18"/>
      <w:szCs w:val="18"/>
      <w:lang w:eastAsia="en-GB"/>
    </w:rPr>
  </w:style>
  <w:style w:type="character" w:styleId="Strong">
    <w:name w:val="Strong"/>
    <w:basedOn w:val="DefaultParagraphFont"/>
    <w:uiPriority w:val="22"/>
    <w:qFormat/>
    <w:rsid w:val="00D44BB1"/>
    <w:rPr>
      <w:b/>
      <w:bCs/>
    </w:rPr>
  </w:style>
  <w:style w:type="character" w:styleId="Emphasis">
    <w:name w:val="Emphasis"/>
    <w:basedOn w:val="DefaultParagraphFont"/>
    <w:uiPriority w:val="20"/>
    <w:qFormat/>
    <w:rsid w:val="007D16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523315">
      <w:bodyDiv w:val="1"/>
      <w:marLeft w:val="0"/>
      <w:marRight w:val="0"/>
      <w:marTop w:val="0"/>
      <w:marBottom w:val="0"/>
      <w:divBdr>
        <w:top w:val="none" w:sz="0" w:space="0" w:color="auto"/>
        <w:left w:val="none" w:sz="0" w:space="0" w:color="auto"/>
        <w:bottom w:val="none" w:sz="0" w:space="0" w:color="auto"/>
        <w:right w:val="none" w:sz="0" w:space="0" w:color="auto"/>
      </w:divBdr>
    </w:div>
    <w:div w:id="288122303">
      <w:bodyDiv w:val="1"/>
      <w:marLeft w:val="0"/>
      <w:marRight w:val="0"/>
      <w:marTop w:val="0"/>
      <w:marBottom w:val="0"/>
      <w:divBdr>
        <w:top w:val="none" w:sz="0" w:space="0" w:color="auto"/>
        <w:left w:val="none" w:sz="0" w:space="0" w:color="auto"/>
        <w:bottom w:val="none" w:sz="0" w:space="0" w:color="auto"/>
        <w:right w:val="none" w:sz="0" w:space="0" w:color="auto"/>
      </w:divBdr>
    </w:div>
    <w:div w:id="305354928">
      <w:bodyDiv w:val="1"/>
      <w:marLeft w:val="0"/>
      <w:marRight w:val="0"/>
      <w:marTop w:val="0"/>
      <w:marBottom w:val="0"/>
      <w:divBdr>
        <w:top w:val="none" w:sz="0" w:space="0" w:color="auto"/>
        <w:left w:val="none" w:sz="0" w:space="0" w:color="auto"/>
        <w:bottom w:val="none" w:sz="0" w:space="0" w:color="auto"/>
        <w:right w:val="none" w:sz="0" w:space="0" w:color="auto"/>
      </w:divBdr>
    </w:div>
    <w:div w:id="334767089">
      <w:bodyDiv w:val="1"/>
      <w:marLeft w:val="0"/>
      <w:marRight w:val="0"/>
      <w:marTop w:val="0"/>
      <w:marBottom w:val="0"/>
      <w:divBdr>
        <w:top w:val="none" w:sz="0" w:space="0" w:color="auto"/>
        <w:left w:val="none" w:sz="0" w:space="0" w:color="auto"/>
        <w:bottom w:val="none" w:sz="0" w:space="0" w:color="auto"/>
        <w:right w:val="none" w:sz="0" w:space="0" w:color="auto"/>
      </w:divBdr>
    </w:div>
    <w:div w:id="390621632">
      <w:bodyDiv w:val="1"/>
      <w:marLeft w:val="0"/>
      <w:marRight w:val="0"/>
      <w:marTop w:val="0"/>
      <w:marBottom w:val="0"/>
      <w:divBdr>
        <w:top w:val="none" w:sz="0" w:space="0" w:color="auto"/>
        <w:left w:val="none" w:sz="0" w:space="0" w:color="auto"/>
        <w:bottom w:val="none" w:sz="0" w:space="0" w:color="auto"/>
        <w:right w:val="none" w:sz="0" w:space="0" w:color="auto"/>
      </w:divBdr>
    </w:div>
    <w:div w:id="428235319">
      <w:bodyDiv w:val="1"/>
      <w:marLeft w:val="0"/>
      <w:marRight w:val="0"/>
      <w:marTop w:val="0"/>
      <w:marBottom w:val="0"/>
      <w:divBdr>
        <w:top w:val="none" w:sz="0" w:space="0" w:color="auto"/>
        <w:left w:val="none" w:sz="0" w:space="0" w:color="auto"/>
        <w:bottom w:val="none" w:sz="0" w:space="0" w:color="auto"/>
        <w:right w:val="none" w:sz="0" w:space="0" w:color="auto"/>
      </w:divBdr>
    </w:div>
    <w:div w:id="644090700">
      <w:bodyDiv w:val="1"/>
      <w:marLeft w:val="0"/>
      <w:marRight w:val="0"/>
      <w:marTop w:val="0"/>
      <w:marBottom w:val="0"/>
      <w:divBdr>
        <w:top w:val="none" w:sz="0" w:space="0" w:color="auto"/>
        <w:left w:val="none" w:sz="0" w:space="0" w:color="auto"/>
        <w:bottom w:val="none" w:sz="0" w:space="0" w:color="auto"/>
        <w:right w:val="none" w:sz="0" w:space="0" w:color="auto"/>
      </w:divBdr>
    </w:div>
    <w:div w:id="665865230">
      <w:bodyDiv w:val="1"/>
      <w:marLeft w:val="0"/>
      <w:marRight w:val="0"/>
      <w:marTop w:val="0"/>
      <w:marBottom w:val="0"/>
      <w:divBdr>
        <w:top w:val="none" w:sz="0" w:space="0" w:color="auto"/>
        <w:left w:val="none" w:sz="0" w:space="0" w:color="auto"/>
        <w:bottom w:val="none" w:sz="0" w:space="0" w:color="auto"/>
        <w:right w:val="none" w:sz="0" w:space="0" w:color="auto"/>
      </w:divBdr>
    </w:div>
    <w:div w:id="871764050">
      <w:bodyDiv w:val="1"/>
      <w:marLeft w:val="0"/>
      <w:marRight w:val="0"/>
      <w:marTop w:val="0"/>
      <w:marBottom w:val="0"/>
      <w:divBdr>
        <w:top w:val="none" w:sz="0" w:space="0" w:color="auto"/>
        <w:left w:val="none" w:sz="0" w:space="0" w:color="auto"/>
        <w:bottom w:val="none" w:sz="0" w:space="0" w:color="auto"/>
        <w:right w:val="none" w:sz="0" w:space="0" w:color="auto"/>
      </w:divBdr>
    </w:div>
    <w:div w:id="967591839">
      <w:bodyDiv w:val="1"/>
      <w:marLeft w:val="0"/>
      <w:marRight w:val="0"/>
      <w:marTop w:val="0"/>
      <w:marBottom w:val="0"/>
      <w:divBdr>
        <w:top w:val="none" w:sz="0" w:space="0" w:color="auto"/>
        <w:left w:val="none" w:sz="0" w:space="0" w:color="auto"/>
        <w:bottom w:val="none" w:sz="0" w:space="0" w:color="auto"/>
        <w:right w:val="none" w:sz="0" w:space="0" w:color="auto"/>
      </w:divBdr>
    </w:div>
    <w:div w:id="1063333000">
      <w:bodyDiv w:val="1"/>
      <w:marLeft w:val="0"/>
      <w:marRight w:val="0"/>
      <w:marTop w:val="0"/>
      <w:marBottom w:val="0"/>
      <w:divBdr>
        <w:top w:val="none" w:sz="0" w:space="0" w:color="auto"/>
        <w:left w:val="none" w:sz="0" w:space="0" w:color="auto"/>
        <w:bottom w:val="none" w:sz="0" w:space="0" w:color="auto"/>
        <w:right w:val="none" w:sz="0" w:space="0" w:color="auto"/>
      </w:divBdr>
    </w:div>
    <w:div w:id="1396196045">
      <w:bodyDiv w:val="1"/>
      <w:marLeft w:val="0"/>
      <w:marRight w:val="0"/>
      <w:marTop w:val="0"/>
      <w:marBottom w:val="0"/>
      <w:divBdr>
        <w:top w:val="none" w:sz="0" w:space="0" w:color="auto"/>
        <w:left w:val="none" w:sz="0" w:space="0" w:color="auto"/>
        <w:bottom w:val="none" w:sz="0" w:space="0" w:color="auto"/>
        <w:right w:val="none" w:sz="0" w:space="0" w:color="auto"/>
      </w:divBdr>
    </w:div>
    <w:div w:id="1462502551">
      <w:bodyDiv w:val="1"/>
      <w:marLeft w:val="0"/>
      <w:marRight w:val="0"/>
      <w:marTop w:val="0"/>
      <w:marBottom w:val="0"/>
      <w:divBdr>
        <w:top w:val="none" w:sz="0" w:space="0" w:color="auto"/>
        <w:left w:val="none" w:sz="0" w:space="0" w:color="auto"/>
        <w:bottom w:val="none" w:sz="0" w:space="0" w:color="auto"/>
        <w:right w:val="none" w:sz="0" w:space="0" w:color="auto"/>
      </w:divBdr>
    </w:div>
    <w:div w:id="1609654411">
      <w:bodyDiv w:val="1"/>
      <w:marLeft w:val="0"/>
      <w:marRight w:val="0"/>
      <w:marTop w:val="0"/>
      <w:marBottom w:val="0"/>
      <w:divBdr>
        <w:top w:val="none" w:sz="0" w:space="0" w:color="auto"/>
        <w:left w:val="none" w:sz="0" w:space="0" w:color="auto"/>
        <w:bottom w:val="none" w:sz="0" w:space="0" w:color="auto"/>
        <w:right w:val="none" w:sz="0" w:space="0" w:color="auto"/>
      </w:divBdr>
    </w:div>
    <w:div w:id="2096432277">
      <w:bodyDiv w:val="1"/>
      <w:marLeft w:val="0"/>
      <w:marRight w:val="0"/>
      <w:marTop w:val="0"/>
      <w:marBottom w:val="0"/>
      <w:divBdr>
        <w:top w:val="none" w:sz="0" w:space="0" w:color="auto"/>
        <w:left w:val="none" w:sz="0" w:space="0" w:color="auto"/>
        <w:bottom w:val="none" w:sz="0" w:space="0" w:color="auto"/>
        <w:right w:val="none" w:sz="0" w:space="0" w:color="auto"/>
      </w:divBdr>
    </w:div>
    <w:div w:id="21465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cott.jobson@mysightyork.org"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442CE8B43DCA49B4C7F08CCE8EDEC4" ma:contentTypeVersion="13" ma:contentTypeDescription="Create a new document." ma:contentTypeScope="" ma:versionID="b2d9020e00b2d9d7e154f6ef3b46bb38">
  <xsd:schema xmlns:xsd="http://www.w3.org/2001/XMLSchema" xmlns:xs="http://www.w3.org/2001/XMLSchema" xmlns:p="http://schemas.microsoft.com/office/2006/metadata/properties" xmlns:ns2="aa5efe1e-74ba-4bae-8954-c0b9a0351319" xmlns:ns3="a685f19c-34da-4adf-9d39-09e6dd5d1826" targetNamespace="http://schemas.microsoft.com/office/2006/metadata/properties" ma:root="true" ma:fieldsID="6c2cee8aec31a93200c26f020f8bc1d8" ns2:_="" ns3:_="">
    <xsd:import namespace="aa5efe1e-74ba-4bae-8954-c0b9a0351319"/>
    <xsd:import namespace="a685f19c-34da-4adf-9d39-09e6dd5d182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5efe1e-74ba-4bae-8954-c0b9a03513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25a8d14-8624-452b-8a46-134e3949e76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5f19c-34da-4adf-9d39-09e6dd5d18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eb31687-4302-4a5e-8070-44051885db3a}" ma:internalName="TaxCatchAll" ma:showField="CatchAllData" ma:web="a685f19c-34da-4adf-9d39-09e6dd5d18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85f19c-34da-4adf-9d39-09e6dd5d1826" xsi:nil="true"/>
    <lcf76f155ced4ddcb4097134ff3c332f xmlns="aa5efe1e-74ba-4bae-8954-c0b9a035131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5B64BC4-56DB-4991-9E89-4C0C65D27C70}"/>
</file>

<file path=customXml/itemProps2.xml><?xml version="1.0" encoding="utf-8"?>
<ds:datastoreItem xmlns:ds="http://schemas.openxmlformats.org/officeDocument/2006/customXml" ds:itemID="{FDE8D80D-8915-4A27-814F-4AA3A28B75BA}">
  <ds:schemaRefs>
    <ds:schemaRef ds:uri="http://schemas.microsoft.com/sharepoint/v3/contenttype/forms"/>
  </ds:schemaRefs>
</ds:datastoreItem>
</file>

<file path=customXml/itemProps3.xml><?xml version="1.0" encoding="utf-8"?>
<ds:datastoreItem xmlns:ds="http://schemas.openxmlformats.org/officeDocument/2006/customXml" ds:itemID="{9D272EB3-DA7E-4639-AD6F-D492E6BD7ADE}">
  <ds:schemaRefs>
    <ds:schemaRef ds:uri="eb4de110-ea43-40ed-9b84-dc96d0812f1a"/>
    <ds:schemaRef ds:uri="http://purl.org/dc/elements/1.1/"/>
    <ds:schemaRef ds:uri="http://www.w3.org/XML/1998/namespace"/>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a685f19c-34da-4adf-9d39-09e6dd5d1826"/>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789</Words>
  <Characters>3847</Characters>
  <Application>Microsoft Office Word</Application>
  <DocSecurity>0</DocSecurity>
  <Lines>63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Jobson</dc:creator>
  <cp:keywords/>
  <dc:description/>
  <cp:lastModifiedBy>Scott Jobson</cp:lastModifiedBy>
  <cp:revision>9</cp:revision>
  <cp:lastPrinted>2023-03-27T12:13:00Z</cp:lastPrinted>
  <dcterms:created xsi:type="dcterms:W3CDTF">2025-10-27T14:30:00Z</dcterms:created>
  <dcterms:modified xsi:type="dcterms:W3CDTF">2025-10-27T15:00:00Z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0x01010008442CE8B43DCA49B4C7F08CCE8EDEC4</vt:lpwstr>
  </property>
  <property fmtid="{D5CDD505-2E9C-101B-9397-08002B2CF9AE}" pid="3" name="MediaServiceImageTags">
    <vt:lpwstr/>
  </property>
</Properties>
</file>