
<file path=[Content_Types].xml><?xml version="1.0" encoding="utf-8"?>
<Types xmlns="http://schemas.openxmlformats.org/package/2006/content-types">
  <Default Extension="emf" ContentType="image/x-em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188BBE" w14:textId="77777777" w:rsidR="00DC70F5" w:rsidRDefault="00DC70F5">
      <w:pPr>
        <w:jc w:val="right"/>
        <w:rPr>
          <w:rFonts w:ascii="Arial" w:eastAsia="Arial" w:hAnsi="Arial" w:cs="Arial"/>
          <w:b/>
        </w:rPr>
      </w:pPr>
    </w:p>
    <w:p w14:paraId="2FB5B10C" w14:textId="77777777" w:rsidR="00DC70F5" w:rsidRDefault="00DC70F5">
      <w:pPr>
        <w:jc w:val="right"/>
        <w:rPr>
          <w:rFonts w:ascii="Arial" w:eastAsia="Arial" w:hAnsi="Arial" w:cs="Arial"/>
          <w:b/>
        </w:rPr>
      </w:pPr>
    </w:p>
    <w:p w14:paraId="6855D599" w14:textId="77777777" w:rsidR="00DC70F5" w:rsidRDefault="00000000">
      <w:pPr>
        <w:spacing w:after="160"/>
        <w:jc w:val="right"/>
        <w:rPr>
          <w:rFonts w:ascii="Arial" w:eastAsia="Arial" w:hAnsi="Arial" w:cs="Arial"/>
          <w:b/>
        </w:rPr>
      </w:pPr>
      <w:r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512C7750" wp14:editId="31EA266F">
            <wp:extent cx="1589908" cy="1596023"/>
            <wp:effectExtent l="0" t="0" r="0" b="0"/>
            <wp:docPr id="1" name="image1.jpg" descr="A colorful paint splash with white text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 descr="A colorful paint splash with white text&#10;&#10;Description automatically generated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89908" cy="159602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144C41C" w14:textId="1A78D5A0" w:rsidR="00DC70F5" w:rsidRDefault="00000000">
      <w:pPr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 xml:space="preserve">Job Title: </w:t>
      </w:r>
      <w:r w:rsidR="00205306">
        <w:rPr>
          <w:rFonts w:ascii="Arial" w:eastAsia="Arial" w:hAnsi="Arial" w:cs="Arial"/>
          <w:b/>
        </w:rPr>
        <w:t>Development Manager</w:t>
      </w:r>
    </w:p>
    <w:p w14:paraId="26E7E618" w14:textId="77777777" w:rsidR="00205306" w:rsidRDefault="00205306">
      <w:pPr>
        <w:rPr>
          <w:rFonts w:ascii="Arial" w:eastAsia="Arial" w:hAnsi="Arial" w:cs="Arial"/>
        </w:rPr>
      </w:pPr>
    </w:p>
    <w:p w14:paraId="46241381" w14:textId="34C0A7A1" w:rsidR="00DC70F5" w:rsidRDefault="00000000">
      <w:pPr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>Salary:</w:t>
      </w:r>
      <w:r>
        <w:rPr>
          <w:rFonts w:ascii="Arial" w:eastAsia="Arial" w:hAnsi="Arial" w:cs="Arial"/>
        </w:rPr>
        <w:t xml:space="preserve"> £</w:t>
      </w:r>
      <w:r w:rsidR="00205306">
        <w:rPr>
          <w:rFonts w:ascii="Arial" w:eastAsia="Arial" w:hAnsi="Arial" w:cs="Arial"/>
        </w:rPr>
        <w:t>33,500</w:t>
      </w:r>
      <w:r>
        <w:rPr>
          <w:rFonts w:ascii="Arial" w:eastAsia="Arial" w:hAnsi="Arial" w:cs="Arial"/>
        </w:rPr>
        <w:t xml:space="preserve"> (pro-rata)</w:t>
      </w:r>
    </w:p>
    <w:p w14:paraId="710D1194" w14:textId="77777777" w:rsidR="00DC70F5" w:rsidRDefault="00DC70F5">
      <w:pPr>
        <w:rPr>
          <w:rFonts w:ascii="Arial" w:eastAsia="Arial" w:hAnsi="Arial" w:cs="Arial"/>
          <w:b/>
        </w:rPr>
      </w:pPr>
    </w:p>
    <w:p w14:paraId="1D685EA4" w14:textId="32B40A64" w:rsidR="00DC70F5" w:rsidRDefault="00000000">
      <w:pPr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>Hours</w:t>
      </w:r>
      <w:r>
        <w:rPr>
          <w:rFonts w:ascii="Arial" w:eastAsia="Arial" w:hAnsi="Arial" w:cs="Arial"/>
        </w:rPr>
        <w:t>: 2</w:t>
      </w:r>
      <w:r w:rsidR="00205306">
        <w:rPr>
          <w:rFonts w:ascii="Arial" w:eastAsia="Arial" w:hAnsi="Arial" w:cs="Arial"/>
        </w:rPr>
        <w:t>8</w:t>
      </w:r>
      <w:r>
        <w:rPr>
          <w:rFonts w:ascii="Arial" w:eastAsia="Arial" w:hAnsi="Arial" w:cs="Arial"/>
        </w:rPr>
        <w:t xml:space="preserve"> hours per week (inclusive of occasional evenings and weekends)</w:t>
      </w:r>
    </w:p>
    <w:p w14:paraId="4803876E" w14:textId="77777777" w:rsidR="00DC70F5" w:rsidRDefault="00DC70F5">
      <w:pPr>
        <w:rPr>
          <w:rFonts w:ascii="Arial" w:eastAsia="Arial" w:hAnsi="Arial" w:cs="Arial"/>
        </w:rPr>
      </w:pPr>
    </w:p>
    <w:p w14:paraId="4A6F563C" w14:textId="696C06D6" w:rsidR="00DC70F5" w:rsidRDefault="00000000">
      <w:pPr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 xml:space="preserve">Contract: </w:t>
      </w:r>
    </w:p>
    <w:p w14:paraId="2C4C1C62" w14:textId="77777777" w:rsidR="00DC70F5" w:rsidRDefault="00DC70F5">
      <w:pPr>
        <w:rPr>
          <w:rFonts w:ascii="Arial" w:eastAsia="Arial" w:hAnsi="Arial" w:cs="Arial"/>
        </w:rPr>
      </w:pPr>
    </w:p>
    <w:p w14:paraId="3A254E05" w14:textId="7CFD2D2B" w:rsidR="00A82A86" w:rsidRDefault="00000000">
      <w:pPr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>Location</w:t>
      </w:r>
      <w:r>
        <w:rPr>
          <w:rFonts w:ascii="Arial" w:eastAsia="Arial" w:hAnsi="Arial" w:cs="Arial"/>
        </w:rPr>
        <w:t>:</w:t>
      </w:r>
      <w:r w:rsidR="00A2535C">
        <w:rPr>
          <w:rFonts w:ascii="Arial" w:eastAsia="Arial" w:hAnsi="Arial" w:cs="Arial"/>
        </w:rPr>
        <w:t xml:space="preserve"> </w:t>
      </w:r>
      <w:r w:rsidR="00A4308E">
        <w:rPr>
          <w:rFonts w:ascii="Arial" w:eastAsia="Arial" w:hAnsi="Arial" w:cs="Arial"/>
        </w:rPr>
        <w:t xml:space="preserve">Expected onsite </w:t>
      </w:r>
      <w:r w:rsidR="00A82A86">
        <w:rPr>
          <w:rFonts w:ascii="Arial" w:eastAsia="Arial" w:hAnsi="Arial" w:cs="Arial"/>
        </w:rPr>
        <w:t>presence</w:t>
      </w:r>
      <w:r w:rsidR="00A4308E">
        <w:rPr>
          <w:rFonts w:ascii="Arial" w:eastAsia="Arial" w:hAnsi="Arial" w:cs="Arial"/>
        </w:rPr>
        <w:t xml:space="preserve"> at </w:t>
      </w:r>
      <w:r w:rsidR="00A2535C">
        <w:rPr>
          <w:rFonts w:ascii="Arial" w:eastAsia="Arial" w:hAnsi="Arial" w:cs="Arial"/>
        </w:rPr>
        <w:t>QueerArts HQ</w:t>
      </w:r>
      <w:r w:rsidR="00AD0AE2">
        <w:rPr>
          <w:rFonts w:ascii="Arial" w:eastAsia="Arial" w:hAnsi="Arial" w:cs="Arial"/>
        </w:rPr>
        <w:t xml:space="preserve"> </w:t>
      </w:r>
      <w:r w:rsidR="00A82A86">
        <w:rPr>
          <w:rFonts w:ascii="Arial" w:eastAsia="Arial" w:hAnsi="Arial" w:cs="Arial"/>
        </w:rPr>
        <w:t>around 3 days a week.</w:t>
      </w:r>
    </w:p>
    <w:p w14:paraId="7EE9943E" w14:textId="6A156161" w:rsidR="00DC70F5" w:rsidRDefault="00A82A86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Required days onsite:</w:t>
      </w:r>
      <w:r w:rsidR="00A2535C">
        <w:rPr>
          <w:rFonts w:ascii="Arial" w:eastAsia="Arial" w:hAnsi="Arial" w:cs="Arial"/>
        </w:rPr>
        <w:t xml:space="preserve"> </w:t>
      </w:r>
      <w:r w:rsidR="00AD0AE2">
        <w:rPr>
          <w:rFonts w:ascii="Arial" w:eastAsia="Arial" w:hAnsi="Arial" w:cs="Arial"/>
        </w:rPr>
        <w:t>Thursday, Friday and Saturday during opening hours</w:t>
      </w:r>
      <w:r w:rsidR="00A2535C">
        <w:rPr>
          <w:rFonts w:ascii="Arial" w:eastAsia="Arial" w:hAnsi="Arial" w:cs="Arial"/>
        </w:rPr>
        <w:t xml:space="preserve"> (11.00am to 3pm)</w:t>
      </w:r>
      <w:r w:rsidR="00A4308E">
        <w:rPr>
          <w:rFonts w:ascii="Arial" w:eastAsia="Arial" w:hAnsi="Arial" w:cs="Arial"/>
        </w:rPr>
        <w:t xml:space="preserve">, </w:t>
      </w:r>
    </w:p>
    <w:p w14:paraId="61E91B03" w14:textId="77777777" w:rsidR="00DC70F5" w:rsidRDefault="00DC70F5">
      <w:pPr>
        <w:rPr>
          <w:rFonts w:ascii="Arial" w:eastAsia="Arial" w:hAnsi="Arial" w:cs="Arial"/>
          <w:b/>
        </w:rPr>
      </w:pPr>
    </w:p>
    <w:p w14:paraId="46BE321C" w14:textId="123DD6F4" w:rsidR="00DC70F5" w:rsidRDefault="00000000">
      <w:pPr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>Reporting to</w:t>
      </w:r>
      <w:r>
        <w:rPr>
          <w:rFonts w:ascii="Arial" w:eastAsia="Arial" w:hAnsi="Arial" w:cs="Arial"/>
        </w:rPr>
        <w:t xml:space="preserve">: </w:t>
      </w:r>
      <w:r w:rsidR="00205306">
        <w:rPr>
          <w:rFonts w:ascii="Arial" w:eastAsia="Arial" w:hAnsi="Arial" w:cs="Arial"/>
        </w:rPr>
        <w:t>Board of Directors</w:t>
      </w:r>
    </w:p>
    <w:p w14:paraId="28AE3B1D" w14:textId="77777777" w:rsidR="00656209" w:rsidRDefault="00656209">
      <w:pPr>
        <w:rPr>
          <w:rFonts w:ascii="Arial" w:eastAsia="Arial" w:hAnsi="Arial" w:cs="Arial"/>
        </w:rPr>
      </w:pPr>
    </w:p>
    <w:p w14:paraId="126CF0B8" w14:textId="038684A1" w:rsidR="00656209" w:rsidRDefault="00656209">
      <w:pPr>
        <w:rPr>
          <w:rFonts w:ascii="Arial" w:eastAsia="Arial" w:hAnsi="Arial" w:cs="Arial"/>
        </w:rPr>
      </w:pPr>
      <w:r w:rsidRPr="00656209">
        <w:rPr>
          <w:rFonts w:ascii="Arial" w:eastAsia="Arial" w:hAnsi="Arial" w:cs="Arial"/>
          <w:b/>
          <w:bCs/>
        </w:rPr>
        <w:t>Responsible for</w:t>
      </w:r>
      <w:r>
        <w:rPr>
          <w:rFonts w:ascii="Arial" w:eastAsia="Arial" w:hAnsi="Arial" w:cs="Arial"/>
        </w:rPr>
        <w:t>: Resources Officer</w:t>
      </w:r>
      <w:r w:rsidR="003408F7">
        <w:rPr>
          <w:rFonts w:ascii="Arial" w:eastAsia="Arial" w:hAnsi="Arial" w:cs="Arial"/>
        </w:rPr>
        <w:t>, freelance consultants and volunteers</w:t>
      </w:r>
    </w:p>
    <w:p w14:paraId="099524DB" w14:textId="77777777" w:rsidR="00DC70F5" w:rsidRDefault="00DC70F5">
      <w:pPr>
        <w:rPr>
          <w:rFonts w:ascii="Arial" w:eastAsia="Arial" w:hAnsi="Arial" w:cs="Arial"/>
        </w:rPr>
      </w:pPr>
    </w:p>
    <w:p w14:paraId="39B3A061" w14:textId="77777777" w:rsidR="00DC70F5" w:rsidRDefault="00000000">
      <w:pPr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Generic responsibilities</w:t>
      </w:r>
    </w:p>
    <w:p w14:paraId="3B1C7345" w14:textId="77777777" w:rsidR="00DC70F5" w:rsidRDefault="00DC70F5">
      <w:pPr>
        <w:rPr>
          <w:rFonts w:ascii="Arial" w:eastAsia="Arial" w:hAnsi="Arial" w:cs="Arial"/>
          <w:b/>
        </w:rPr>
      </w:pPr>
    </w:p>
    <w:p w14:paraId="4D7EE33A" w14:textId="77777777" w:rsidR="00DC70F5" w:rsidRDefault="00000000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We are a relatively new, small organisation that strives to champion queer arts and culture in the City of York and more widely. We achieve this by undertaking a range of activities both practical and strategic. Because we are still a growing organisation, there is an expectation that you will be involved in a range of activities related to the continuing development of QueerArts as part of this role. </w:t>
      </w:r>
    </w:p>
    <w:p w14:paraId="17DFF4A6" w14:textId="77777777" w:rsidR="00DC70F5" w:rsidRDefault="00DC70F5">
      <w:pPr>
        <w:rPr>
          <w:rFonts w:ascii="Arial" w:eastAsia="Arial" w:hAnsi="Arial" w:cs="Arial"/>
        </w:rPr>
      </w:pPr>
    </w:p>
    <w:p w14:paraId="05B95036" w14:textId="77777777" w:rsidR="00DC70F5" w:rsidRDefault="00000000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QueerArts endeavours to offer flexible working patterns and family friendly considerations where possible. As an organisation we are proud to foster a supportive culture which helps staff contribute fully, flourish and excel, to reach their full potential. We embrace equality, diversity and inclusion in all our activities.</w:t>
      </w:r>
    </w:p>
    <w:p w14:paraId="3146DB2B" w14:textId="77777777" w:rsidR="00DC70F5" w:rsidRDefault="00DC70F5">
      <w:pPr>
        <w:rPr>
          <w:rFonts w:ascii="Arial" w:eastAsia="Arial" w:hAnsi="Arial" w:cs="Arial"/>
          <w:b/>
        </w:rPr>
      </w:pPr>
    </w:p>
    <w:p w14:paraId="0652D944" w14:textId="77777777" w:rsidR="00DC70F5" w:rsidRDefault="00000000">
      <w:pPr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Main Purpose of Job:</w:t>
      </w:r>
    </w:p>
    <w:p w14:paraId="3365B49C" w14:textId="77777777" w:rsidR="00DC70F5" w:rsidRDefault="00DC70F5">
      <w:pPr>
        <w:rPr>
          <w:rFonts w:ascii="Arial" w:eastAsia="Arial" w:hAnsi="Arial" w:cs="Arial"/>
        </w:rPr>
      </w:pPr>
    </w:p>
    <w:p w14:paraId="66FF5345" w14:textId="35EB8B46" w:rsidR="00205306" w:rsidRPr="00205306" w:rsidRDefault="00205306" w:rsidP="00205306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To l</w:t>
      </w:r>
      <w:r w:rsidRPr="00205306">
        <w:rPr>
          <w:rFonts w:ascii="Arial" w:eastAsia="Arial" w:hAnsi="Arial" w:cs="Arial"/>
        </w:rPr>
        <w:t>ead development and sustainability: fundraising, business development,</w:t>
      </w:r>
    </w:p>
    <w:p w14:paraId="6C2A6B76" w14:textId="01E16C53" w:rsidR="00205306" w:rsidRDefault="00205306" w:rsidP="00205306">
      <w:pPr>
        <w:rPr>
          <w:rFonts w:ascii="Arial" w:eastAsia="Arial" w:hAnsi="Arial" w:cs="Arial"/>
        </w:rPr>
      </w:pPr>
      <w:r w:rsidRPr="00205306">
        <w:rPr>
          <w:rFonts w:ascii="Arial" w:eastAsia="Arial" w:hAnsi="Arial" w:cs="Arial"/>
        </w:rPr>
        <w:t>partnerships, volunteer management and programme coordination across QueerArts</w:t>
      </w:r>
      <w:r w:rsidR="00656209">
        <w:rPr>
          <w:rFonts w:ascii="Arial" w:eastAsia="Arial" w:hAnsi="Arial" w:cs="Arial"/>
        </w:rPr>
        <w:t>.</w:t>
      </w:r>
    </w:p>
    <w:p w14:paraId="5A1C25F6" w14:textId="77777777" w:rsidR="00205306" w:rsidRPr="00205306" w:rsidRDefault="00205306" w:rsidP="00205306">
      <w:pPr>
        <w:rPr>
          <w:rFonts w:ascii="Arial" w:eastAsia="Arial" w:hAnsi="Arial" w:cs="Arial"/>
        </w:rPr>
      </w:pPr>
    </w:p>
    <w:p w14:paraId="716C3B4C" w14:textId="77777777" w:rsidR="00DC70F5" w:rsidRDefault="00000000">
      <w:pPr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Duties and Responsibilities</w:t>
      </w:r>
    </w:p>
    <w:p w14:paraId="01B2342B" w14:textId="77777777" w:rsidR="00205306" w:rsidRDefault="00205306">
      <w:pPr>
        <w:rPr>
          <w:rFonts w:ascii="Arial" w:eastAsia="Arial" w:hAnsi="Arial" w:cs="Arial"/>
          <w:b/>
        </w:rPr>
      </w:pPr>
    </w:p>
    <w:p w14:paraId="61954E18" w14:textId="45811372" w:rsidR="00205306" w:rsidRPr="00205306" w:rsidRDefault="00205306" w:rsidP="0020530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rFonts w:ascii="Arial" w:eastAsia="Arial" w:hAnsi="Arial" w:cs="Arial"/>
        </w:rPr>
      </w:pPr>
      <w:r w:rsidRPr="00205306">
        <w:rPr>
          <w:rFonts w:ascii="Arial" w:eastAsia="Arial" w:hAnsi="Arial" w:cs="Arial"/>
        </w:rPr>
        <w:t>Income generation: build and deliver a rolling pipeline (grants, sponsorship,</w:t>
      </w:r>
      <w:r w:rsidRPr="00205306">
        <w:rPr>
          <w:rFonts w:ascii="Arial" w:eastAsia="Arial" w:hAnsi="Arial" w:cs="Arial"/>
        </w:rPr>
        <w:t xml:space="preserve"> </w:t>
      </w:r>
      <w:r w:rsidRPr="00205306">
        <w:rPr>
          <w:rFonts w:ascii="Arial" w:eastAsia="Arial" w:hAnsi="Arial" w:cs="Arial"/>
        </w:rPr>
        <w:t>partnerships, earned income aligned to venue strategy).</w:t>
      </w:r>
    </w:p>
    <w:p w14:paraId="37E1C902" w14:textId="63A9EF78" w:rsidR="00205306" w:rsidRPr="00205306" w:rsidRDefault="00205306" w:rsidP="0020530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rFonts w:ascii="Arial" w:eastAsia="Arial" w:hAnsi="Arial" w:cs="Arial"/>
        </w:rPr>
      </w:pPr>
      <w:r w:rsidRPr="00205306">
        <w:rPr>
          <w:rFonts w:ascii="Arial" w:eastAsia="Arial" w:hAnsi="Arial" w:cs="Arial"/>
        </w:rPr>
        <w:t>Partnership stewardship across York and North Yorkshire; initiate co-hosted</w:t>
      </w:r>
    </w:p>
    <w:p w14:paraId="6BE926D8" w14:textId="77777777" w:rsidR="00205306" w:rsidRPr="00205306" w:rsidRDefault="00205306" w:rsidP="0020530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rFonts w:ascii="Arial" w:eastAsia="Arial" w:hAnsi="Arial" w:cs="Arial"/>
        </w:rPr>
      </w:pPr>
      <w:r w:rsidRPr="00205306">
        <w:rPr>
          <w:rFonts w:ascii="Arial" w:eastAsia="Arial" w:hAnsi="Arial" w:cs="Arial"/>
        </w:rPr>
        <w:lastRenderedPageBreak/>
        <w:t>events/exhibitions.</w:t>
      </w:r>
    </w:p>
    <w:p w14:paraId="6A84137E" w14:textId="6EB005BA" w:rsidR="00205306" w:rsidRPr="00205306" w:rsidRDefault="00205306" w:rsidP="0020530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rFonts w:ascii="Arial" w:eastAsia="Arial" w:hAnsi="Arial" w:cs="Arial"/>
        </w:rPr>
      </w:pPr>
      <w:r w:rsidRPr="00205306">
        <w:rPr>
          <w:rFonts w:ascii="Arial" w:eastAsia="Arial" w:hAnsi="Arial" w:cs="Arial"/>
        </w:rPr>
        <w:t>Programme coordination: schedule and oversee Rainbow Dance, Rainbow Choir,</w:t>
      </w:r>
    </w:p>
    <w:p w14:paraId="00828088" w14:textId="4D235A7A" w:rsidR="00205306" w:rsidRPr="00205306" w:rsidRDefault="00205306" w:rsidP="0020530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rFonts w:ascii="Arial" w:eastAsia="Arial" w:hAnsi="Arial" w:cs="Arial"/>
        </w:rPr>
      </w:pPr>
      <w:r w:rsidRPr="00205306">
        <w:rPr>
          <w:rFonts w:ascii="Arial" w:eastAsia="Arial" w:hAnsi="Arial" w:cs="Arial"/>
        </w:rPr>
        <w:t>Literary Lounge, QueerCrafts and Queer Quiz Night; ensure safeguarding, risk and</w:t>
      </w:r>
      <w:r>
        <w:rPr>
          <w:rFonts w:ascii="Arial" w:eastAsia="Arial" w:hAnsi="Arial" w:cs="Arial"/>
        </w:rPr>
        <w:t xml:space="preserve"> </w:t>
      </w:r>
      <w:r w:rsidRPr="00205306">
        <w:rPr>
          <w:rFonts w:ascii="Arial" w:eastAsia="Arial" w:hAnsi="Arial" w:cs="Arial"/>
        </w:rPr>
        <w:t>quality standards.</w:t>
      </w:r>
    </w:p>
    <w:p w14:paraId="1FE79F58" w14:textId="0A8781D4" w:rsidR="00205306" w:rsidRPr="00205306" w:rsidRDefault="00205306" w:rsidP="0020530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rFonts w:ascii="Arial" w:eastAsia="Arial" w:hAnsi="Arial" w:cs="Arial"/>
        </w:rPr>
      </w:pPr>
      <w:r w:rsidRPr="00205306">
        <w:rPr>
          <w:rFonts w:ascii="Arial" w:eastAsia="Arial" w:hAnsi="Arial" w:cs="Arial"/>
        </w:rPr>
        <w:t>Volunteer management: role descriptions, recruitment, induction/training, rotas, light</w:t>
      </w:r>
      <w:r w:rsidRPr="00205306">
        <w:rPr>
          <w:rFonts w:ascii="Arial" w:eastAsia="Arial" w:hAnsi="Arial" w:cs="Arial"/>
        </w:rPr>
        <w:t xml:space="preserve"> </w:t>
      </w:r>
      <w:r w:rsidRPr="00205306">
        <w:rPr>
          <w:rFonts w:ascii="Arial" w:eastAsia="Arial" w:hAnsi="Arial" w:cs="Arial"/>
        </w:rPr>
        <w:t>supervision and recognition.</w:t>
      </w:r>
    </w:p>
    <w:p w14:paraId="7B467032" w14:textId="69884EE3" w:rsidR="00205306" w:rsidRPr="00205306" w:rsidRDefault="00205306" w:rsidP="0020530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rFonts w:ascii="Arial" w:eastAsia="Arial" w:hAnsi="Arial" w:cs="Arial"/>
        </w:rPr>
      </w:pPr>
      <w:r w:rsidRPr="00205306">
        <w:rPr>
          <w:rFonts w:ascii="Arial" w:eastAsia="Arial" w:hAnsi="Arial" w:cs="Arial"/>
        </w:rPr>
        <w:t>Freelancers: commission/brief sessional facilitators; set expectations for</w:t>
      </w:r>
      <w:r w:rsidRPr="00205306">
        <w:rPr>
          <w:rFonts w:ascii="Arial" w:eastAsia="Arial" w:hAnsi="Arial" w:cs="Arial"/>
        </w:rPr>
        <w:t xml:space="preserve"> </w:t>
      </w:r>
      <w:r w:rsidRPr="00205306">
        <w:rPr>
          <w:rFonts w:ascii="Arial" w:eastAsia="Arial" w:hAnsi="Arial" w:cs="Arial"/>
        </w:rPr>
        <w:t>registers/admin; monitor delivery quality.</w:t>
      </w:r>
    </w:p>
    <w:p w14:paraId="580C24AF" w14:textId="65806DA5" w:rsidR="00205306" w:rsidRPr="00205306" w:rsidRDefault="00205306" w:rsidP="0020530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rFonts w:ascii="Arial" w:eastAsia="Arial" w:hAnsi="Arial" w:cs="Arial"/>
        </w:rPr>
      </w:pPr>
      <w:r w:rsidRPr="00205306">
        <w:rPr>
          <w:rFonts w:ascii="Arial" w:eastAsia="Arial" w:hAnsi="Arial" w:cs="Arial"/>
        </w:rPr>
        <w:t>Impact &amp;amp; reporting: own measurement framework; produce quarterly reports;</w:t>
      </w:r>
      <w:r w:rsidRPr="00205306">
        <w:rPr>
          <w:rFonts w:ascii="Arial" w:eastAsia="Arial" w:hAnsi="Arial" w:cs="Arial"/>
        </w:rPr>
        <w:t xml:space="preserve"> </w:t>
      </w:r>
      <w:r w:rsidRPr="00205306">
        <w:rPr>
          <w:rFonts w:ascii="Arial" w:eastAsia="Arial" w:hAnsi="Arial" w:cs="Arial"/>
        </w:rPr>
        <w:t>translate CRM data into insights and decisions.</w:t>
      </w:r>
    </w:p>
    <w:p w14:paraId="3C9298C5" w14:textId="4732DF37" w:rsidR="00205306" w:rsidRPr="00205306" w:rsidRDefault="00205306" w:rsidP="0020530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rFonts w:ascii="Arial" w:eastAsia="Arial" w:hAnsi="Arial" w:cs="Arial"/>
        </w:rPr>
      </w:pPr>
      <w:r w:rsidRPr="00205306">
        <w:rPr>
          <w:rFonts w:ascii="Arial" w:eastAsia="Arial" w:hAnsi="Arial" w:cs="Arial"/>
        </w:rPr>
        <w:t>Communications: manage a small freelance social media contract (2 hrs/week); align</w:t>
      </w:r>
      <w:r>
        <w:rPr>
          <w:rFonts w:ascii="Arial" w:eastAsia="Arial" w:hAnsi="Arial" w:cs="Arial"/>
        </w:rPr>
        <w:t xml:space="preserve"> </w:t>
      </w:r>
      <w:r w:rsidRPr="00205306">
        <w:rPr>
          <w:rFonts w:ascii="Arial" w:eastAsia="Arial" w:hAnsi="Arial" w:cs="Arial"/>
        </w:rPr>
        <w:t>monthly content calendar to activity and fundraising campaigns.</w:t>
      </w:r>
    </w:p>
    <w:p w14:paraId="7567DCE4" w14:textId="43D2DF85" w:rsidR="00205306" w:rsidRPr="00205306" w:rsidRDefault="00205306" w:rsidP="0020530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rFonts w:ascii="Arial" w:eastAsia="Arial" w:hAnsi="Arial" w:cs="Arial"/>
        </w:rPr>
      </w:pPr>
      <w:r w:rsidRPr="00205306">
        <w:rPr>
          <w:rFonts w:ascii="Arial" w:eastAsia="Arial" w:hAnsi="Arial" w:cs="Arial"/>
        </w:rPr>
        <w:t>Finance &amp; admin: approve and authorise payments within delegated limits; manage</w:t>
      </w:r>
      <w:r w:rsidRPr="00205306">
        <w:rPr>
          <w:rFonts w:ascii="Arial" w:eastAsia="Arial" w:hAnsi="Arial" w:cs="Arial"/>
        </w:rPr>
        <w:t xml:space="preserve"> </w:t>
      </w:r>
      <w:r w:rsidRPr="00205306">
        <w:rPr>
          <w:rFonts w:ascii="Arial" w:eastAsia="Arial" w:hAnsi="Arial" w:cs="Arial"/>
        </w:rPr>
        <w:t>small project budgets; forecast activity-related spend.</w:t>
      </w:r>
    </w:p>
    <w:p w14:paraId="7A4A9052" w14:textId="382579C4" w:rsidR="00205306" w:rsidRDefault="00205306" w:rsidP="0020530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rFonts w:ascii="Arial" w:eastAsia="Arial" w:hAnsi="Arial" w:cs="Arial"/>
        </w:rPr>
      </w:pPr>
      <w:r w:rsidRPr="00205306">
        <w:rPr>
          <w:rFonts w:ascii="Arial" w:eastAsia="Arial" w:hAnsi="Arial" w:cs="Arial"/>
        </w:rPr>
        <w:t>Policy &amp; compliance: ensure staff/volunteers/freelancers understand safeguarding</w:t>
      </w:r>
      <w:r>
        <w:rPr>
          <w:rFonts w:ascii="Arial" w:eastAsia="Arial" w:hAnsi="Arial" w:cs="Arial"/>
        </w:rPr>
        <w:t xml:space="preserve"> </w:t>
      </w:r>
      <w:r w:rsidRPr="00205306">
        <w:rPr>
          <w:rFonts w:ascii="Arial" w:eastAsia="Arial" w:hAnsi="Arial" w:cs="Arial"/>
        </w:rPr>
        <w:t>and incident reporting; maintain risk assessments and event documentation.</w:t>
      </w:r>
    </w:p>
    <w:p w14:paraId="43AAB888" w14:textId="338B6562" w:rsidR="00205306" w:rsidRDefault="00205306" w:rsidP="0020530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Undertake any relevant training and development including opportunities identified by yourself as appropriate.</w:t>
      </w:r>
    </w:p>
    <w:p w14:paraId="6E72E9F6" w14:textId="77777777" w:rsidR="00205306" w:rsidRPr="00BA42B4" w:rsidRDefault="00205306" w:rsidP="00205306">
      <w:pPr>
        <w:pStyle w:val="ListParagraph"/>
        <w:numPr>
          <w:ilvl w:val="0"/>
          <w:numId w:val="1"/>
        </w:numPr>
        <w:rPr>
          <w:rFonts w:ascii="Arial" w:eastAsia="Arial" w:hAnsi="Arial" w:cs="Arial"/>
        </w:rPr>
      </w:pPr>
      <w:r w:rsidRPr="00BA42B4">
        <w:rPr>
          <w:rFonts w:ascii="Arial" w:eastAsia="Arial" w:hAnsi="Arial" w:cs="Arial"/>
        </w:rPr>
        <w:t xml:space="preserve">Such other duties at a comparable level of responsibility as determined by the Board of Directors. </w:t>
      </w:r>
    </w:p>
    <w:p w14:paraId="486667FD" w14:textId="77777777" w:rsidR="00205306" w:rsidRPr="00205306" w:rsidRDefault="00205306" w:rsidP="00205306">
      <w:pPr>
        <w:pBdr>
          <w:top w:val="nil"/>
          <w:left w:val="nil"/>
          <w:bottom w:val="nil"/>
          <w:right w:val="nil"/>
          <w:between w:val="nil"/>
        </w:pBdr>
        <w:spacing w:line="259" w:lineRule="auto"/>
        <w:ind w:left="785"/>
        <w:rPr>
          <w:rFonts w:ascii="Arial" w:eastAsia="Arial" w:hAnsi="Arial" w:cs="Arial"/>
        </w:rPr>
      </w:pPr>
    </w:p>
    <w:p w14:paraId="22F74FAC" w14:textId="77777777" w:rsidR="00DC70F5" w:rsidRDefault="00DC70F5">
      <w:pPr>
        <w:rPr>
          <w:rFonts w:ascii="Arial" w:eastAsia="Arial" w:hAnsi="Arial" w:cs="Arial"/>
        </w:rPr>
      </w:pPr>
    </w:p>
    <w:p w14:paraId="04B83894" w14:textId="297CADE6" w:rsidR="00DC70F5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Prepared/Reviewed by: WD/KW</w:t>
      </w:r>
      <w:r w:rsidR="00205306">
        <w:rPr>
          <w:rFonts w:ascii="Arial" w:eastAsia="Arial" w:hAnsi="Arial" w:cs="Arial"/>
        </w:rPr>
        <w:t xml:space="preserve">         </w:t>
      </w:r>
      <w:r>
        <w:rPr>
          <w:rFonts w:ascii="Arial" w:eastAsia="Arial" w:hAnsi="Arial" w:cs="Arial"/>
          <w:color w:val="000000"/>
        </w:rPr>
        <w:t xml:space="preserve">Date: </w:t>
      </w:r>
      <w:r w:rsidR="00205306">
        <w:rPr>
          <w:rFonts w:ascii="Arial" w:eastAsia="Arial" w:hAnsi="Arial" w:cs="Arial"/>
          <w:color w:val="000000"/>
        </w:rPr>
        <w:t>October</w:t>
      </w:r>
      <w:r w:rsidR="00D6402F">
        <w:rPr>
          <w:rFonts w:ascii="Arial" w:eastAsia="Arial" w:hAnsi="Arial" w:cs="Arial"/>
        </w:rPr>
        <w:t xml:space="preserve"> 2025</w:t>
      </w:r>
    </w:p>
    <w:p w14:paraId="2A5F36FF" w14:textId="77777777" w:rsidR="00DC70F5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 </w:t>
      </w:r>
    </w:p>
    <w:p w14:paraId="21CD9514" w14:textId="4DCE1CFD" w:rsidR="00DC70F5" w:rsidRDefault="00000000">
      <w:pPr>
        <w:spacing w:line="259" w:lineRule="auto"/>
        <w:rPr>
          <w:rFonts w:ascii="Arial" w:eastAsia="Arial" w:hAnsi="Arial" w:cs="Arial"/>
          <w:b/>
        </w:rPr>
      </w:pPr>
      <w:r>
        <w:br w:type="page"/>
      </w:r>
      <w:r>
        <w:rPr>
          <w:rFonts w:ascii="Arial" w:eastAsia="Arial" w:hAnsi="Arial" w:cs="Arial"/>
          <w:b/>
        </w:rPr>
        <w:t xml:space="preserve">Person Specification:  </w:t>
      </w:r>
      <w:r w:rsidR="00656209">
        <w:rPr>
          <w:rFonts w:ascii="Arial" w:eastAsia="Arial" w:hAnsi="Arial" w:cs="Arial"/>
          <w:b/>
        </w:rPr>
        <w:t>Development Manager</w:t>
      </w:r>
    </w:p>
    <w:p w14:paraId="66DCDBD5" w14:textId="77777777" w:rsidR="00DC70F5" w:rsidRDefault="00DC70F5">
      <w:pPr>
        <w:rPr>
          <w:rFonts w:ascii="Arial" w:eastAsia="Arial" w:hAnsi="Arial" w:cs="Arial"/>
        </w:rPr>
      </w:pPr>
    </w:p>
    <w:tbl>
      <w:tblPr>
        <w:tblStyle w:val="a"/>
        <w:tblW w:w="978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387"/>
        <w:gridCol w:w="1559"/>
        <w:gridCol w:w="1418"/>
        <w:gridCol w:w="1417"/>
      </w:tblGrid>
      <w:tr w:rsidR="00DC70F5" w14:paraId="7793BDCC" w14:textId="77777777">
        <w:trPr>
          <w:cantSplit/>
        </w:trPr>
        <w:tc>
          <w:tcPr>
            <w:tcW w:w="5387" w:type="dxa"/>
            <w:tcBorders>
              <w:bottom w:val="single" w:sz="4" w:space="0" w:color="000000"/>
            </w:tcBorders>
            <w:vAlign w:val="center"/>
          </w:tcPr>
          <w:p w14:paraId="41EA63BA" w14:textId="77777777" w:rsidR="00DC70F5" w:rsidRDefault="00DC70F5">
            <w:pPr>
              <w:spacing w:before="60" w:after="60"/>
              <w:rPr>
                <w:rFonts w:ascii="Arial" w:eastAsia="Arial" w:hAnsi="Arial" w:cs="Arial"/>
              </w:rPr>
            </w:pPr>
          </w:p>
        </w:tc>
        <w:tc>
          <w:tcPr>
            <w:tcW w:w="1559" w:type="dxa"/>
            <w:tcBorders>
              <w:bottom w:val="single" w:sz="4" w:space="0" w:color="000000"/>
            </w:tcBorders>
            <w:vAlign w:val="center"/>
          </w:tcPr>
          <w:p w14:paraId="5800BF3E" w14:textId="77777777" w:rsidR="00DC70F5" w:rsidRDefault="00000000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Essential</w:t>
            </w:r>
          </w:p>
        </w:tc>
        <w:tc>
          <w:tcPr>
            <w:tcW w:w="1418" w:type="dxa"/>
            <w:tcBorders>
              <w:bottom w:val="single" w:sz="4" w:space="0" w:color="000000"/>
            </w:tcBorders>
            <w:vAlign w:val="center"/>
          </w:tcPr>
          <w:p w14:paraId="2FB5A436" w14:textId="77777777" w:rsidR="00DC70F5" w:rsidRDefault="00000000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Desirable</w:t>
            </w:r>
          </w:p>
        </w:tc>
        <w:tc>
          <w:tcPr>
            <w:tcW w:w="1417" w:type="dxa"/>
            <w:tcBorders>
              <w:bottom w:val="single" w:sz="4" w:space="0" w:color="000000"/>
            </w:tcBorders>
            <w:vAlign w:val="center"/>
          </w:tcPr>
          <w:p w14:paraId="66697AAA" w14:textId="77777777" w:rsidR="00DC70F5" w:rsidRDefault="00000000">
            <w:pPr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How assessed*</w:t>
            </w:r>
          </w:p>
        </w:tc>
      </w:tr>
      <w:tr w:rsidR="00DC70F5" w14:paraId="670221C3" w14:textId="77777777">
        <w:trPr>
          <w:cantSplit/>
        </w:trPr>
        <w:tc>
          <w:tcPr>
            <w:tcW w:w="9781" w:type="dxa"/>
            <w:gridSpan w:val="4"/>
            <w:vAlign w:val="center"/>
          </w:tcPr>
          <w:p w14:paraId="79E5267A" w14:textId="77777777" w:rsidR="00DC70F5" w:rsidRDefault="00000000">
            <w:pPr>
              <w:spacing w:before="60" w:after="60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Values and Personal Attributes</w:t>
            </w:r>
          </w:p>
        </w:tc>
      </w:tr>
      <w:tr w:rsidR="00DC70F5" w14:paraId="0A754266" w14:textId="77777777">
        <w:trPr>
          <w:cantSplit/>
        </w:trPr>
        <w:tc>
          <w:tcPr>
            <w:tcW w:w="5387" w:type="dxa"/>
            <w:vAlign w:val="center"/>
          </w:tcPr>
          <w:p w14:paraId="57D61107" w14:textId="77777777" w:rsidR="00DC70F5" w:rsidRDefault="00000000">
            <w:pPr>
              <w:spacing w:after="120"/>
              <w:ind w:left="612" w:hanging="612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1.1 </w:t>
            </w:r>
            <w:r>
              <w:rPr>
                <w:rFonts w:ascii="Arial" w:eastAsia="Arial" w:hAnsi="Arial" w:cs="Arial"/>
              </w:rPr>
              <w:tab/>
              <w:t>Excellent timekeeping and attendance record</w:t>
            </w:r>
          </w:p>
        </w:tc>
        <w:tc>
          <w:tcPr>
            <w:tcW w:w="1559" w:type="dxa"/>
            <w:vAlign w:val="center"/>
          </w:tcPr>
          <w:p w14:paraId="4A58158E" w14:textId="77777777" w:rsidR="00DC70F5" w:rsidRDefault="00000000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Noto Sans Symbols" w:eastAsia="Noto Sans Symbols" w:hAnsi="Noto Sans Symbols" w:cs="Noto Sans Symbols"/>
                <w:b/>
              </w:rPr>
              <w:t>✓</w:t>
            </w:r>
          </w:p>
        </w:tc>
        <w:tc>
          <w:tcPr>
            <w:tcW w:w="1418" w:type="dxa"/>
            <w:vAlign w:val="center"/>
          </w:tcPr>
          <w:p w14:paraId="303FC486" w14:textId="77777777" w:rsidR="00DC70F5" w:rsidRDefault="00DC70F5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417" w:type="dxa"/>
            <w:vAlign w:val="center"/>
          </w:tcPr>
          <w:p w14:paraId="19631DA7" w14:textId="77777777" w:rsidR="00DC70F5" w:rsidRDefault="00000000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AF/INT/R</w:t>
            </w:r>
          </w:p>
        </w:tc>
      </w:tr>
      <w:tr w:rsidR="00DC70F5" w14:paraId="5D61AD31" w14:textId="77777777">
        <w:trPr>
          <w:cantSplit/>
        </w:trPr>
        <w:tc>
          <w:tcPr>
            <w:tcW w:w="5387" w:type="dxa"/>
            <w:vAlign w:val="center"/>
          </w:tcPr>
          <w:p w14:paraId="4F80F568" w14:textId="77777777" w:rsidR="00DC70F5" w:rsidRDefault="00000000">
            <w:pPr>
              <w:spacing w:before="60" w:after="120"/>
              <w:ind w:left="601" w:hanging="601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1.2 </w:t>
            </w:r>
            <w:r>
              <w:rPr>
                <w:rFonts w:ascii="Arial" w:eastAsia="Arial" w:hAnsi="Arial" w:cs="Arial"/>
              </w:rPr>
              <w:tab/>
              <w:t xml:space="preserve">Creative, friendly and approachable </w:t>
            </w:r>
          </w:p>
        </w:tc>
        <w:tc>
          <w:tcPr>
            <w:tcW w:w="1559" w:type="dxa"/>
            <w:vAlign w:val="center"/>
          </w:tcPr>
          <w:p w14:paraId="21537305" w14:textId="77777777" w:rsidR="00DC70F5" w:rsidRDefault="00000000">
            <w:pPr>
              <w:jc w:val="center"/>
            </w:pPr>
            <w:r>
              <w:rPr>
                <w:rFonts w:ascii="Noto Sans Symbols" w:eastAsia="Noto Sans Symbols" w:hAnsi="Noto Sans Symbols" w:cs="Noto Sans Symbols"/>
                <w:b/>
              </w:rPr>
              <w:t>✓</w:t>
            </w:r>
          </w:p>
        </w:tc>
        <w:tc>
          <w:tcPr>
            <w:tcW w:w="1418" w:type="dxa"/>
            <w:vAlign w:val="center"/>
          </w:tcPr>
          <w:p w14:paraId="1970514C" w14:textId="77777777" w:rsidR="00DC70F5" w:rsidRDefault="00DC70F5">
            <w:pPr>
              <w:jc w:val="center"/>
              <w:rPr>
                <w:rFonts w:ascii="Arial" w:eastAsia="Arial" w:hAnsi="Arial" w:cs="Arial"/>
                <w:b/>
              </w:rPr>
            </w:pPr>
          </w:p>
        </w:tc>
        <w:tc>
          <w:tcPr>
            <w:tcW w:w="1417" w:type="dxa"/>
            <w:vAlign w:val="center"/>
          </w:tcPr>
          <w:p w14:paraId="04EB9938" w14:textId="77777777" w:rsidR="00DC70F5" w:rsidRDefault="00000000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AF/INT/R</w:t>
            </w:r>
          </w:p>
        </w:tc>
      </w:tr>
      <w:tr w:rsidR="00DC70F5" w14:paraId="3E7159D2" w14:textId="77777777">
        <w:trPr>
          <w:cantSplit/>
        </w:trPr>
        <w:tc>
          <w:tcPr>
            <w:tcW w:w="5387" w:type="dxa"/>
            <w:vAlign w:val="center"/>
          </w:tcPr>
          <w:p w14:paraId="073E2551" w14:textId="77777777" w:rsidR="00DC70F5" w:rsidRDefault="00000000">
            <w:pPr>
              <w:spacing w:before="60" w:after="120"/>
              <w:ind w:left="601" w:hanging="601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1.3 </w:t>
            </w:r>
            <w:r>
              <w:rPr>
                <w:rFonts w:ascii="Arial" w:eastAsia="Arial" w:hAnsi="Arial" w:cs="Arial"/>
              </w:rPr>
              <w:tab/>
              <w:t>Ability to work flexibly and effectively as part of a team</w:t>
            </w:r>
          </w:p>
        </w:tc>
        <w:tc>
          <w:tcPr>
            <w:tcW w:w="1559" w:type="dxa"/>
            <w:vAlign w:val="center"/>
          </w:tcPr>
          <w:p w14:paraId="762A5935" w14:textId="77777777" w:rsidR="00DC70F5" w:rsidRDefault="00000000">
            <w:pPr>
              <w:jc w:val="center"/>
            </w:pPr>
            <w:r>
              <w:rPr>
                <w:rFonts w:ascii="Noto Sans Symbols" w:eastAsia="Noto Sans Symbols" w:hAnsi="Noto Sans Symbols" w:cs="Noto Sans Symbols"/>
                <w:b/>
              </w:rPr>
              <w:t>✓</w:t>
            </w:r>
          </w:p>
        </w:tc>
        <w:tc>
          <w:tcPr>
            <w:tcW w:w="1418" w:type="dxa"/>
            <w:vAlign w:val="center"/>
          </w:tcPr>
          <w:p w14:paraId="51AD3CB7" w14:textId="77777777" w:rsidR="00DC70F5" w:rsidRDefault="00DC70F5">
            <w:pPr>
              <w:jc w:val="center"/>
              <w:rPr>
                <w:rFonts w:ascii="Arial" w:eastAsia="Arial" w:hAnsi="Arial" w:cs="Arial"/>
                <w:b/>
              </w:rPr>
            </w:pPr>
          </w:p>
        </w:tc>
        <w:tc>
          <w:tcPr>
            <w:tcW w:w="1417" w:type="dxa"/>
            <w:vAlign w:val="center"/>
          </w:tcPr>
          <w:p w14:paraId="7DFF190F" w14:textId="77777777" w:rsidR="00DC70F5" w:rsidRDefault="00000000">
            <w:r>
              <w:rPr>
                <w:rFonts w:ascii="Arial" w:eastAsia="Arial" w:hAnsi="Arial" w:cs="Arial"/>
              </w:rPr>
              <w:t>AF/INT/R</w:t>
            </w:r>
          </w:p>
        </w:tc>
      </w:tr>
      <w:tr w:rsidR="00DC70F5" w14:paraId="5A840027" w14:textId="77777777">
        <w:trPr>
          <w:cantSplit/>
        </w:trPr>
        <w:tc>
          <w:tcPr>
            <w:tcW w:w="5387" w:type="dxa"/>
            <w:vAlign w:val="center"/>
          </w:tcPr>
          <w:p w14:paraId="1D8FB36B" w14:textId="77777777" w:rsidR="00DC70F5" w:rsidRDefault="00000000">
            <w:pPr>
              <w:spacing w:before="60" w:after="120"/>
              <w:ind w:left="601" w:hanging="601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1.4 </w:t>
            </w:r>
            <w:r>
              <w:rPr>
                <w:rFonts w:ascii="Arial" w:eastAsia="Arial" w:hAnsi="Arial" w:cs="Arial"/>
              </w:rPr>
              <w:tab/>
              <w:t>Proactive approach to personal development and the updating of skills and knowledge</w:t>
            </w:r>
          </w:p>
        </w:tc>
        <w:tc>
          <w:tcPr>
            <w:tcW w:w="1559" w:type="dxa"/>
            <w:vAlign w:val="center"/>
          </w:tcPr>
          <w:p w14:paraId="2CE2D974" w14:textId="77777777" w:rsidR="00DC70F5" w:rsidRDefault="00000000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Noto Sans Symbols" w:eastAsia="Noto Sans Symbols" w:hAnsi="Noto Sans Symbols" w:cs="Noto Sans Symbols"/>
                <w:b/>
              </w:rPr>
              <w:t>✓</w:t>
            </w:r>
          </w:p>
        </w:tc>
        <w:tc>
          <w:tcPr>
            <w:tcW w:w="1418" w:type="dxa"/>
            <w:vAlign w:val="center"/>
          </w:tcPr>
          <w:p w14:paraId="15BCF8DB" w14:textId="77777777" w:rsidR="00DC70F5" w:rsidRDefault="00DC70F5">
            <w:pPr>
              <w:jc w:val="center"/>
              <w:rPr>
                <w:rFonts w:ascii="Arial" w:eastAsia="Arial" w:hAnsi="Arial" w:cs="Arial"/>
                <w:b/>
              </w:rPr>
            </w:pPr>
          </w:p>
        </w:tc>
        <w:tc>
          <w:tcPr>
            <w:tcW w:w="1417" w:type="dxa"/>
            <w:vAlign w:val="center"/>
          </w:tcPr>
          <w:p w14:paraId="0DA3A880" w14:textId="77777777" w:rsidR="00DC70F5" w:rsidRDefault="00000000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AF/INT/R</w:t>
            </w:r>
          </w:p>
        </w:tc>
      </w:tr>
      <w:tr w:rsidR="00DC70F5" w14:paraId="401543CD" w14:textId="77777777">
        <w:trPr>
          <w:cantSplit/>
        </w:trPr>
        <w:tc>
          <w:tcPr>
            <w:tcW w:w="9781" w:type="dxa"/>
            <w:gridSpan w:val="4"/>
            <w:vAlign w:val="center"/>
          </w:tcPr>
          <w:p w14:paraId="1506C737" w14:textId="77777777" w:rsidR="00DC70F5" w:rsidRDefault="00000000">
            <w:pPr>
              <w:spacing w:before="60" w:after="1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Qualifications</w:t>
            </w:r>
          </w:p>
        </w:tc>
      </w:tr>
      <w:tr w:rsidR="00DC70F5" w14:paraId="4D1C35E5" w14:textId="77777777">
        <w:trPr>
          <w:cantSplit/>
        </w:trPr>
        <w:tc>
          <w:tcPr>
            <w:tcW w:w="5387" w:type="dxa"/>
            <w:vAlign w:val="center"/>
          </w:tcPr>
          <w:p w14:paraId="0AD6D981" w14:textId="275C089C" w:rsidR="00DC70F5" w:rsidRDefault="00000000">
            <w:pPr>
              <w:spacing w:before="60" w:after="120"/>
              <w:ind w:left="601" w:hanging="601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2.1 </w:t>
            </w:r>
            <w:r>
              <w:rPr>
                <w:rFonts w:ascii="Arial" w:eastAsia="Arial" w:hAnsi="Arial" w:cs="Arial"/>
              </w:rPr>
              <w:tab/>
              <w:t>GCSE Grade A-C</w:t>
            </w:r>
            <w:r w:rsidR="00BA42B4">
              <w:rPr>
                <w:rFonts w:ascii="Arial" w:eastAsia="Arial" w:hAnsi="Arial" w:cs="Arial"/>
              </w:rPr>
              <w:t xml:space="preserve">/4-9 </w:t>
            </w:r>
            <w:r>
              <w:rPr>
                <w:rFonts w:ascii="Arial" w:eastAsia="Arial" w:hAnsi="Arial" w:cs="Arial"/>
              </w:rPr>
              <w:t>in English and Maths (or equivalent)</w:t>
            </w:r>
          </w:p>
        </w:tc>
        <w:tc>
          <w:tcPr>
            <w:tcW w:w="1559" w:type="dxa"/>
            <w:vAlign w:val="center"/>
          </w:tcPr>
          <w:p w14:paraId="6F62EF05" w14:textId="77777777" w:rsidR="00DC70F5" w:rsidRDefault="00000000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Noto Sans Symbols" w:eastAsia="Noto Sans Symbols" w:hAnsi="Noto Sans Symbols" w:cs="Noto Sans Symbols"/>
                <w:b/>
              </w:rPr>
              <w:t>✓</w:t>
            </w:r>
          </w:p>
        </w:tc>
        <w:tc>
          <w:tcPr>
            <w:tcW w:w="1418" w:type="dxa"/>
            <w:vAlign w:val="center"/>
          </w:tcPr>
          <w:p w14:paraId="417885C2" w14:textId="77777777" w:rsidR="00DC70F5" w:rsidRDefault="00DC70F5">
            <w:pPr>
              <w:jc w:val="center"/>
              <w:rPr>
                <w:rFonts w:ascii="Arial" w:eastAsia="Arial" w:hAnsi="Arial" w:cs="Arial"/>
                <w:b/>
              </w:rPr>
            </w:pPr>
          </w:p>
        </w:tc>
        <w:tc>
          <w:tcPr>
            <w:tcW w:w="1417" w:type="dxa"/>
            <w:vAlign w:val="center"/>
          </w:tcPr>
          <w:p w14:paraId="47B02F87" w14:textId="77777777" w:rsidR="00DC70F5" w:rsidRDefault="00000000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AF/Cert</w:t>
            </w:r>
          </w:p>
        </w:tc>
      </w:tr>
      <w:tr w:rsidR="00DC70F5" w14:paraId="4E05B8BC" w14:textId="77777777">
        <w:trPr>
          <w:cantSplit/>
        </w:trPr>
        <w:tc>
          <w:tcPr>
            <w:tcW w:w="5387" w:type="dxa"/>
            <w:vAlign w:val="center"/>
          </w:tcPr>
          <w:p w14:paraId="4E4C6297" w14:textId="77777777" w:rsidR="00DC70F5" w:rsidRDefault="00DC70F5">
            <w:pPr>
              <w:spacing w:after="120"/>
              <w:ind w:left="601" w:hanging="601"/>
              <w:rPr>
                <w:rFonts w:ascii="Arial" w:eastAsia="Arial" w:hAnsi="Arial" w:cs="Arial"/>
              </w:rPr>
            </w:pPr>
          </w:p>
        </w:tc>
        <w:tc>
          <w:tcPr>
            <w:tcW w:w="1559" w:type="dxa"/>
            <w:vAlign w:val="center"/>
          </w:tcPr>
          <w:p w14:paraId="636F10DF" w14:textId="77777777" w:rsidR="00DC70F5" w:rsidRDefault="00DC70F5">
            <w:pPr>
              <w:jc w:val="center"/>
              <w:rPr>
                <w:rFonts w:ascii="Arial" w:eastAsia="Arial" w:hAnsi="Arial" w:cs="Arial"/>
                <w:b/>
              </w:rPr>
            </w:pPr>
          </w:p>
        </w:tc>
        <w:tc>
          <w:tcPr>
            <w:tcW w:w="1418" w:type="dxa"/>
            <w:vAlign w:val="center"/>
          </w:tcPr>
          <w:p w14:paraId="36E728EF" w14:textId="77777777" w:rsidR="00DC70F5" w:rsidRDefault="00DC70F5">
            <w:pPr>
              <w:jc w:val="center"/>
              <w:rPr>
                <w:rFonts w:ascii="Arial" w:eastAsia="Arial" w:hAnsi="Arial" w:cs="Arial"/>
                <w:b/>
              </w:rPr>
            </w:pPr>
          </w:p>
        </w:tc>
        <w:tc>
          <w:tcPr>
            <w:tcW w:w="1417" w:type="dxa"/>
            <w:vAlign w:val="center"/>
          </w:tcPr>
          <w:p w14:paraId="5D1A1E35" w14:textId="77777777" w:rsidR="00DC70F5" w:rsidRDefault="00DC70F5">
            <w:pPr>
              <w:rPr>
                <w:rFonts w:ascii="Arial" w:eastAsia="Arial" w:hAnsi="Arial" w:cs="Arial"/>
              </w:rPr>
            </w:pPr>
          </w:p>
        </w:tc>
      </w:tr>
      <w:tr w:rsidR="00DC70F5" w14:paraId="55018190" w14:textId="77777777">
        <w:trPr>
          <w:cantSplit/>
        </w:trPr>
        <w:tc>
          <w:tcPr>
            <w:tcW w:w="9781" w:type="dxa"/>
            <w:gridSpan w:val="4"/>
            <w:vAlign w:val="center"/>
          </w:tcPr>
          <w:p w14:paraId="4C8CEA33" w14:textId="77777777" w:rsidR="00DC70F5" w:rsidRDefault="00000000">
            <w:pPr>
              <w:spacing w:before="60" w:after="1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Skills &amp; Knowledge</w:t>
            </w:r>
          </w:p>
        </w:tc>
      </w:tr>
      <w:tr w:rsidR="00DC70F5" w14:paraId="4E4D0288" w14:textId="77777777">
        <w:trPr>
          <w:cantSplit/>
        </w:trPr>
        <w:tc>
          <w:tcPr>
            <w:tcW w:w="5387" w:type="dxa"/>
            <w:vAlign w:val="center"/>
          </w:tcPr>
          <w:p w14:paraId="35D465C1" w14:textId="77777777" w:rsidR="00DC70F5" w:rsidRDefault="00000000">
            <w:pPr>
              <w:tabs>
                <w:tab w:val="left" w:pos="612"/>
              </w:tabs>
              <w:spacing w:after="120"/>
              <w:ind w:left="601" w:hanging="601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3.1   Understanding of the Voluntary Sector </w:t>
            </w:r>
          </w:p>
        </w:tc>
        <w:tc>
          <w:tcPr>
            <w:tcW w:w="1559" w:type="dxa"/>
            <w:vAlign w:val="center"/>
          </w:tcPr>
          <w:p w14:paraId="30505AEE" w14:textId="2281C368" w:rsidR="00DC70F5" w:rsidRDefault="00960602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Noto Sans Symbols" w:eastAsia="Noto Sans Symbols" w:hAnsi="Noto Sans Symbols" w:cs="Noto Sans Symbols"/>
                <w:b/>
              </w:rPr>
              <w:t>✓</w:t>
            </w:r>
          </w:p>
        </w:tc>
        <w:tc>
          <w:tcPr>
            <w:tcW w:w="1418" w:type="dxa"/>
            <w:vAlign w:val="center"/>
          </w:tcPr>
          <w:p w14:paraId="15BD30AF" w14:textId="77777777" w:rsidR="00DC70F5" w:rsidRDefault="00DC70F5">
            <w:pPr>
              <w:jc w:val="center"/>
              <w:rPr>
                <w:rFonts w:ascii="Arial" w:eastAsia="Arial" w:hAnsi="Arial" w:cs="Arial"/>
                <w:b/>
              </w:rPr>
            </w:pPr>
          </w:p>
        </w:tc>
        <w:tc>
          <w:tcPr>
            <w:tcW w:w="1417" w:type="dxa"/>
            <w:vAlign w:val="center"/>
          </w:tcPr>
          <w:p w14:paraId="16016359" w14:textId="77777777" w:rsidR="00DC70F5" w:rsidRDefault="00000000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AF/INT/R</w:t>
            </w:r>
          </w:p>
        </w:tc>
      </w:tr>
      <w:tr w:rsidR="00DC70F5" w14:paraId="041FBB7E" w14:textId="77777777">
        <w:trPr>
          <w:cantSplit/>
        </w:trPr>
        <w:tc>
          <w:tcPr>
            <w:tcW w:w="5387" w:type="dxa"/>
            <w:vAlign w:val="center"/>
          </w:tcPr>
          <w:p w14:paraId="7B66F3E5" w14:textId="77777777" w:rsidR="00DC70F5" w:rsidRDefault="00000000">
            <w:pPr>
              <w:tabs>
                <w:tab w:val="left" w:pos="567"/>
              </w:tabs>
              <w:spacing w:after="120"/>
              <w:ind w:left="601" w:hanging="601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3.2 </w:t>
            </w:r>
            <w:r>
              <w:rPr>
                <w:rFonts w:ascii="Arial" w:eastAsia="Arial" w:hAnsi="Arial" w:cs="Arial"/>
              </w:rPr>
              <w:tab/>
              <w:t>Excellent communication skills, both oral and written.</w:t>
            </w:r>
          </w:p>
        </w:tc>
        <w:tc>
          <w:tcPr>
            <w:tcW w:w="1559" w:type="dxa"/>
            <w:vAlign w:val="center"/>
          </w:tcPr>
          <w:p w14:paraId="37A785E3" w14:textId="39A32348" w:rsidR="00DC70F5" w:rsidRDefault="00960602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Noto Sans Symbols" w:eastAsia="Noto Sans Symbols" w:hAnsi="Noto Sans Symbols" w:cs="Noto Sans Symbols"/>
                <w:b/>
              </w:rPr>
              <w:t>✓</w:t>
            </w:r>
          </w:p>
        </w:tc>
        <w:tc>
          <w:tcPr>
            <w:tcW w:w="1418" w:type="dxa"/>
            <w:vAlign w:val="center"/>
          </w:tcPr>
          <w:p w14:paraId="30C82C4F" w14:textId="77777777" w:rsidR="00DC70F5" w:rsidRDefault="00DC70F5">
            <w:pPr>
              <w:jc w:val="center"/>
              <w:rPr>
                <w:rFonts w:ascii="Arial" w:eastAsia="Arial" w:hAnsi="Arial" w:cs="Arial"/>
                <w:b/>
              </w:rPr>
            </w:pPr>
          </w:p>
        </w:tc>
        <w:tc>
          <w:tcPr>
            <w:tcW w:w="1417" w:type="dxa"/>
            <w:vAlign w:val="center"/>
          </w:tcPr>
          <w:p w14:paraId="0A589A2F" w14:textId="77777777" w:rsidR="00DC70F5" w:rsidRDefault="00000000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AF/INT/P/R</w:t>
            </w:r>
          </w:p>
        </w:tc>
      </w:tr>
      <w:tr w:rsidR="00DC70F5" w14:paraId="0B821BE2" w14:textId="77777777">
        <w:trPr>
          <w:cantSplit/>
        </w:trPr>
        <w:tc>
          <w:tcPr>
            <w:tcW w:w="5387" w:type="dxa"/>
            <w:vAlign w:val="center"/>
          </w:tcPr>
          <w:p w14:paraId="50689003" w14:textId="77777777" w:rsidR="00DC70F5" w:rsidRDefault="00000000">
            <w:pPr>
              <w:spacing w:after="120"/>
              <w:ind w:left="601" w:hanging="601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3.3 </w:t>
            </w:r>
            <w:r>
              <w:rPr>
                <w:rFonts w:ascii="Arial" w:eastAsia="Arial" w:hAnsi="Arial" w:cs="Arial"/>
              </w:rPr>
              <w:tab/>
              <w:t xml:space="preserve">Computer literate with the ability to use a variety of software packages. </w:t>
            </w:r>
          </w:p>
        </w:tc>
        <w:tc>
          <w:tcPr>
            <w:tcW w:w="1559" w:type="dxa"/>
            <w:vAlign w:val="center"/>
          </w:tcPr>
          <w:p w14:paraId="5669A89E" w14:textId="43F439CB" w:rsidR="00DC70F5" w:rsidRDefault="00960602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Noto Sans Symbols" w:eastAsia="Noto Sans Symbols" w:hAnsi="Noto Sans Symbols" w:cs="Noto Sans Symbols"/>
                <w:b/>
              </w:rPr>
              <w:t>✓</w:t>
            </w:r>
          </w:p>
        </w:tc>
        <w:tc>
          <w:tcPr>
            <w:tcW w:w="1418" w:type="dxa"/>
            <w:vAlign w:val="center"/>
          </w:tcPr>
          <w:p w14:paraId="2E7693F6" w14:textId="77777777" w:rsidR="00DC70F5" w:rsidRDefault="00DC70F5">
            <w:pPr>
              <w:jc w:val="center"/>
              <w:rPr>
                <w:rFonts w:ascii="Arial" w:eastAsia="Arial" w:hAnsi="Arial" w:cs="Arial"/>
                <w:b/>
              </w:rPr>
            </w:pPr>
          </w:p>
        </w:tc>
        <w:tc>
          <w:tcPr>
            <w:tcW w:w="1417" w:type="dxa"/>
            <w:vAlign w:val="center"/>
          </w:tcPr>
          <w:p w14:paraId="161700B0" w14:textId="77777777" w:rsidR="00DC70F5" w:rsidRDefault="00000000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AF/INT/R</w:t>
            </w:r>
          </w:p>
        </w:tc>
      </w:tr>
      <w:tr w:rsidR="00DC70F5" w14:paraId="1C394E91" w14:textId="77777777">
        <w:trPr>
          <w:cantSplit/>
        </w:trPr>
        <w:tc>
          <w:tcPr>
            <w:tcW w:w="5387" w:type="dxa"/>
            <w:vAlign w:val="center"/>
          </w:tcPr>
          <w:p w14:paraId="19746C92" w14:textId="77777777" w:rsidR="00DC70F5" w:rsidRDefault="00000000">
            <w:pPr>
              <w:spacing w:after="120"/>
              <w:ind w:left="601" w:hanging="601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3.4    Effective organisational and time management skills </w:t>
            </w:r>
          </w:p>
        </w:tc>
        <w:tc>
          <w:tcPr>
            <w:tcW w:w="1559" w:type="dxa"/>
            <w:vAlign w:val="center"/>
          </w:tcPr>
          <w:p w14:paraId="2275CABF" w14:textId="13657B65" w:rsidR="00DC70F5" w:rsidRDefault="00960602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Noto Sans Symbols" w:eastAsia="Noto Sans Symbols" w:hAnsi="Noto Sans Symbols" w:cs="Noto Sans Symbols"/>
                <w:b/>
              </w:rPr>
              <w:t>✓</w:t>
            </w:r>
          </w:p>
        </w:tc>
        <w:tc>
          <w:tcPr>
            <w:tcW w:w="1418" w:type="dxa"/>
            <w:vAlign w:val="center"/>
          </w:tcPr>
          <w:p w14:paraId="1BEFD396" w14:textId="77777777" w:rsidR="00DC70F5" w:rsidRDefault="00DC70F5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417" w:type="dxa"/>
            <w:vAlign w:val="center"/>
          </w:tcPr>
          <w:p w14:paraId="5A94DEEF" w14:textId="77777777" w:rsidR="00DC70F5" w:rsidRDefault="00000000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AF/INT/R</w:t>
            </w:r>
          </w:p>
        </w:tc>
      </w:tr>
      <w:tr w:rsidR="00DC70F5" w14:paraId="28052902" w14:textId="77777777">
        <w:trPr>
          <w:cantSplit/>
        </w:trPr>
        <w:tc>
          <w:tcPr>
            <w:tcW w:w="5387" w:type="dxa"/>
            <w:vAlign w:val="center"/>
          </w:tcPr>
          <w:p w14:paraId="5D87DF0D" w14:textId="3328A392" w:rsidR="00DC70F5" w:rsidRDefault="00000000">
            <w:pPr>
              <w:spacing w:before="60" w:after="120"/>
              <w:ind w:left="601" w:hanging="601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3.5   </w:t>
            </w:r>
            <w:r w:rsidR="003A7E7C">
              <w:rPr>
                <w:rFonts w:ascii="Arial" w:eastAsia="Arial" w:hAnsi="Arial" w:cs="Arial"/>
              </w:rPr>
              <w:t>Strong coordination skills across multiple projects, working with volunteers and freelancers</w:t>
            </w:r>
          </w:p>
        </w:tc>
        <w:tc>
          <w:tcPr>
            <w:tcW w:w="1559" w:type="dxa"/>
            <w:vAlign w:val="center"/>
          </w:tcPr>
          <w:p w14:paraId="4084CF6A" w14:textId="77777777" w:rsidR="00DC70F5" w:rsidRDefault="00000000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Noto Sans Symbols" w:eastAsia="Noto Sans Symbols" w:hAnsi="Noto Sans Symbols" w:cs="Noto Sans Symbols"/>
                <w:b/>
              </w:rPr>
              <w:t>✓</w:t>
            </w:r>
          </w:p>
        </w:tc>
        <w:tc>
          <w:tcPr>
            <w:tcW w:w="1418" w:type="dxa"/>
            <w:vAlign w:val="center"/>
          </w:tcPr>
          <w:p w14:paraId="4215D93E" w14:textId="77777777" w:rsidR="00DC70F5" w:rsidRDefault="00DC70F5">
            <w:pPr>
              <w:jc w:val="center"/>
              <w:rPr>
                <w:rFonts w:ascii="Arial" w:eastAsia="Arial" w:hAnsi="Arial" w:cs="Arial"/>
                <w:b/>
              </w:rPr>
            </w:pPr>
          </w:p>
        </w:tc>
        <w:tc>
          <w:tcPr>
            <w:tcW w:w="1417" w:type="dxa"/>
            <w:vAlign w:val="center"/>
          </w:tcPr>
          <w:p w14:paraId="5B3C0127" w14:textId="77777777" w:rsidR="00DC70F5" w:rsidRDefault="00000000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AF/INT/R</w:t>
            </w:r>
          </w:p>
        </w:tc>
      </w:tr>
      <w:tr w:rsidR="000635FC" w14:paraId="22088752" w14:textId="77777777">
        <w:trPr>
          <w:cantSplit/>
        </w:trPr>
        <w:tc>
          <w:tcPr>
            <w:tcW w:w="5387" w:type="dxa"/>
            <w:vAlign w:val="center"/>
          </w:tcPr>
          <w:p w14:paraId="2DB03A7F" w14:textId="5D97427D" w:rsidR="000635FC" w:rsidRDefault="000635FC" w:rsidP="000635FC">
            <w:pPr>
              <w:spacing w:before="60" w:after="120"/>
              <w:ind w:left="601" w:hanging="601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3.6   </w:t>
            </w:r>
            <w:r w:rsidRPr="000635FC">
              <w:rPr>
                <w:rFonts w:ascii="Arial" w:eastAsia="Arial" w:hAnsi="Arial" w:cs="Arial"/>
              </w:rPr>
              <w:t>Comfortable with data-led management (Charitylog), Google Workspace and basic</w:t>
            </w:r>
            <w:r>
              <w:rPr>
                <w:rFonts w:ascii="Arial" w:eastAsia="Arial" w:hAnsi="Arial" w:cs="Arial"/>
              </w:rPr>
              <w:t xml:space="preserve"> </w:t>
            </w:r>
            <w:r w:rsidRPr="000635FC">
              <w:rPr>
                <w:rFonts w:ascii="Arial" w:eastAsia="Arial" w:hAnsi="Arial" w:cs="Arial"/>
              </w:rPr>
              <w:t>budget management in Xero.</w:t>
            </w:r>
          </w:p>
        </w:tc>
        <w:tc>
          <w:tcPr>
            <w:tcW w:w="1559" w:type="dxa"/>
            <w:vAlign w:val="center"/>
          </w:tcPr>
          <w:p w14:paraId="5CC0DF38" w14:textId="0ECAD227" w:rsidR="000635FC" w:rsidRDefault="000635FC">
            <w:pPr>
              <w:jc w:val="center"/>
              <w:rPr>
                <w:rFonts w:ascii="Noto Sans Symbols" w:eastAsia="Noto Sans Symbols" w:hAnsi="Noto Sans Symbols" w:cs="Noto Sans Symbols"/>
                <w:b/>
              </w:rPr>
            </w:pPr>
            <w:r>
              <w:rPr>
                <w:rFonts w:ascii="Noto Sans Symbols" w:eastAsia="Noto Sans Symbols" w:hAnsi="Noto Sans Symbols" w:cs="Noto Sans Symbols"/>
                <w:b/>
              </w:rPr>
              <w:t>✓</w:t>
            </w:r>
          </w:p>
        </w:tc>
        <w:tc>
          <w:tcPr>
            <w:tcW w:w="1418" w:type="dxa"/>
            <w:vAlign w:val="center"/>
          </w:tcPr>
          <w:p w14:paraId="6E405350" w14:textId="77777777" w:rsidR="000635FC" w:rsidRDefault="000635FC">
            <w:pPr>
              <w:jc w:val="center"/>
              <w:rPr>
                <w:rFonts w:ascii="Arial" w:eastAsia="Arial" w:hAnsi="Arial" w:cs="Arial"/>
                <w:b/>
              </w:rPr>
            </w:pPr>
          </w:p>
        </w:tc>
        <w:tc>
          <w:tcPr>
            <w:tcW w:w="1417" w:type="dxa"/>
            <w:vAlign w:val="center"/>
          </w:tcPr>
          <w:p w14:paraId="34C91A73" w14:textId="4930DB10" w:rsidR="000635FC" w:rsidRDefault="000635FC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AF/INT/</w:t>
            </w:r>
            <w:r w:rsidR="00300959">
              <w:rPr>
                <w:rFonts w:ascii="Arial" w:eastAsia="Arial" w:hAnsi="Arial" w:cs="Arial"/>
              </w:rPr>
              <w:t>R</w:t>
            </w:r>
          </w:p>
        </w:tc>
      </w:tr>
      <w:tr w:rsidR="00DC70F5" w14:paraId="33D15781" w14:textId="77777777">
        <w:trPr>
          <w:cantSplit/>
          <w:trHeight w:val="415"/>
        </w:trPr>
        <w:tc>
          <w:tcPr>
            <w:tcW w:w="9781" w:type="dxa"/>
            <w:gridSpan w:val="4"/>
            <w:vAlign w:val="center"/>
          </w:tcPr>
          <w:p w14:paraId="69030485" w14:textId="77777777" w:rsidR="00DC70F5" w:rsidRDefault="00000000">
            <w:pPr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Experience</w:t>
            </w:r>
          </w:p>
        </w:tc>
      </w:tr>
      <w:tr w:rsidR="00DC70F5" w14:paraId="44F3372D" w14:textId="77777777">
        <w:trPr>
          <w:cantSplit/>
        </w:trPr>
        <w:tc>
          <w:tcPr>
            <w:tcW w:w="5387" w:type="dxa"/>
            <w:vAlign w:val="center"/>
          </w:tcPr>
          <w:p w14:paraId="0116CD01" w14:textId="0D0C7E53" w:rsidR="00DC70F5" w:rsidRDefault="00000000">
            <w:pPr>
              <w:spacing w:after="120"/>
              <w:ind w:left="601" w:hanging="601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4.1    Experience of working in the </w:t>
            </w:r>
            <w:r w:rsidR="0053727A">
              <w:rPr>
                <w:rFonts w:ascii="Arial" w:eastAsia="Arial" w:hAnsi="Arial" w:cs="Arial"/>
              </w:rPr>
              <w:t>Arts and Heritage sector</w:t>
            </w:r>
          </w:p>
        </w:tc>
        <w:tc>
          <w:tcPr>
            <w:tcW w:w="1559" w:type="dxa"/>
            <w:vAlign w:val="center"/>
          </w:tcPr>
          <w:p w14:paraId="62C34A5F" w14:textId="77777777" w:rsidR="00DC70F5" w:rsidRDefault="00000000">
            <w:pPr>
              <w:jc w:val="center"/>
              <w:rPr>
                <w:rFonts w:ascii="Noto Sans Symbols" w:eastAsia="Noto Sans Symbols" w:hAnsi="Noto Sans Symbols" w:cs="Noto Sans Symbols"/>
                <w:b/>
              </w:rPr>
            </w:pPr>
            <w:r>
              <w:rPr>
                <w:rFonts w:ascii="Noto Sans Symbols" w:eastAsia="Noto Sans Symbols" w:hAnsi="Noto Sans Symbols" w:cs="Noto Sans Symbols"/>
                <w:b/>
              </w:rPr>
              <w:t>✓</w:t>
            </w:r>
          </w:p>
        </w:tc>
        <w:tc>
          <w:tcPr>
            <w:tcW w:w="1418" w:type="dxa"/>
            <w:vAlign w:val="center"/>
          </w:tcPr>
          <w:p w14:paraId="79090264" w14:textId="77777777" w:rsidR="00DC70F5" w:rsidRDefault="00DC70F5">
            <w:pPr>
              <w:jc w:val="center"/>
              <w:rPr>
                <w:rFonts w:ascii="Arial" w:eastAsia="Arial" w:hAnsi="Arial" w:cs="Arial"/>
                <w:b/>
              </w:rPr>
            </w:pPr>
          </w:p>
        </w:tc>
        <w:tc>
          <w:tcPr>
            <w:tcW w:w="1417" w:type="dxa"/>
            <w:vAlign w:val="center"/>
          </w:tcPr>
          <w:p w14:paraId="69ADA080" w14:textId="77777777" w:rsidR="00DC70F5" w:rsidRDefault="00000000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AF/INT/R</w:t>
            </w:r>
          </w:p>
        </w:tc>
      </w:tr>
      <w:tr w:rsidR="00DC70F5" w14:paraId="4551F106" w14:textId="77777777">
        <w:trPr>
          <w:cantSplit/>
        </w:trPr>
        <w:tc>
          <w:tcPr>
            <w:tcW w:w="5387" w:type="dxa"/>
            <w:vAlign w:val="center"/>
          </w:tcPr>
          <w:p w14:paraId="419889AC" w14:textId="451400AD" w:rsidR="00DC70F5" w:rsidRDefault="00000000">
            <w:pPr>
              <w:spacing w:after="120"/>
              <w:ind w:left="601" w:hanging="601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4.2    </w:t>
            </w:r>
            <w:r w:rsidR="00AE48B6">
              <w:rPr>
                <w:rFonts w:ascii="Arial" w:eastAsia="Arial" w:hAnsi="Arial" w:cs="Arial"/>
              </w:rPr>
              <w:t xml:space="preserve">Proven </w:t>
            </w:r>
            <w:r w:rsidR="00AC512F">
              <w:rPr>
                <w:rFonts w:ascii="Arial" w:eastAsia="Arial" w:hAnsi="Arial" w:cs="Arial"/>
              </w:rPr>
              <w:t xml:space="preserve">experience in </w:t>
            </w:r>
            <w:r w:rsidR="00AE48B6">
              <w:rPr>
                <w:rFonts w:ascii="Arial" w:eastAsia="Arial" w:hAnsi="Arial" w:cs="Arial"/>
              </w:rPr>
              <w:t>fundraising/business development in arts/charity sector,</w:t>
            </w:r>
          </w:p>
        </w:tc>
        <w:tc>
          <w:tcPr>
            <w:tcW w:w="1559" w:type="dxa"/>
            <w:vAlign w:val="center"/>
          </w:tcPr>
          <w:p w14:paraId="13E65A89" w14:textId="77777777" w:rsidR="00DC70F5" w:rsidRDefault="00000000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Noto Sans Symbols" w:eastAsia="Noto Sans Symbols" w:hAnsi="Noto Sans Symbols" w:cs="Noto Sans Symbols"/>
                <w:b/>
              </w:rPr>
              <w:t>✓</w:t>
            </w:r>
          </w:p>
        </w:tc>
        <w:tc>
          <w:tcPr>
            <w:tcW w:w="1418" w:type="dxa"/>
            <w:vAlign w:val="center"/>
          </w:tcPr>
          <w:p w14:paraId="072C0573" w14:textId="77777777" w:rsidR="00DC70F5" w:rsidRDefault="00DC70F5">
            <w:pPr>
              <w:jc w:val="center"/>
              <w:rPr>
                <w:rFonts w:ascii="Arial" w:eastAsia="Arial" w:hAnsi="Arial" w:cs="Arial"/>
                <w:b/>
              </w:rPr>
            </w:pPr>
          </w:p>
        </w:tc>
        <w:tc>
          <w:tcPr>
            <w:tcW w:w="1417" w:type="dxa"/>
            <w:vAlign w:val="center"/>
          </w:tcPr>
          <w:p w14:paraId="3ED9D1C9" w14:textId="77777777" w:rsidR="00DC70F5" w:rsidRDefault="00000000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AF/INT/R</w:t>
            </w:r>
          </w:p>
        </w:tc>
      </w:tr>
      <w:tr w:rsidR="00DC70F5" w14:paraId="46951684" w14:textId="77777777">
        <w:trPr>
          <w:cantSplit/>
        </w:trPr>
        <w:tc>
          <w:tcPr>
            <w:tcW w:w="5387" w:type="dxa"/>
            <w:vAlign w:val="center"/>
          </w:tcPr>
          <w:p w14:paraId="73984752" w14:textId="67364BD5" w:rsidR="00DC70F5" w:rsidRDefault="00000000">
            <w:pPr>
              <w:spacing w:after="120"/>
              <w:ind w:left="601" w:hanging="601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4.3    </w:t>
            </w:r>
            <w:r w:rsidR="00300959">
              <w:rPr>
                <w:rFonts w:ascii="Arial" w:eastAsia="Arial" w:hAnsi="Arial" w:cs="Arial"/>
              </w:rPr>
              <w:t>Experience in developing and opening a community arts venue</w:t>
            </w:r>
          </w:p>
        </w:tc>
        <w:tc>
          <w:tcPr>
            <w:tcW w:w="1559" w:type="dxa"/>
            <w:vAlign w:val="center"/>
          </w:tcPr>
          <w:p w14:paraId="33F51451" w14:textId="218D68E9" w:rsidR="00DC70F5" w:rsidRDefault="00DC70F5">
            <w:pPr>
              <w:jc w:val="center"/>
              <w:rPr>
                <w:rFonts w:ascii="Noto Sans Symbols" w:eastAsia="Noto Sans Symbols" w:hAnsi="Noto Sans Symbols" w:cs="Noto Sans Symbols"/>
                <w:b/>
              </w:rPr>
            </w:pPr>
          </w:p>
        </w:tc>
        <w:tc>
          <w:tcPr>
            <w:tcW w:w="1418" w:type="dxa"/>
            <w:vAlign w:val="center"/>
          </w:tcPr>
          <w:p w14:paraId="5C194742" w14:textId="48FE7867" w:rsidR="00DC70F5" w:rsidRDefault="00300959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Noto Sans Symbols" w:eastAsia="Noto Sans Symbols" w:hAnsi="Noto Sans Symbols" w:cs="Noto Sans Symbols"/>
                <w:b/>
              </w:rPr>
              <w:t>✓</w:t>
            </w:r>
          </w:p>
        </w:tc>
        <w:tc>
          <w:tcPr>
            <w:tcW w:w="1417" w:type="dxa"/>
            <w:vAlign w:val="center"/>
          </w:tcPr>
          <w:p w14:paraId="50CF9507" w14:textId="77777777" w:rsidR="00DC70F5" w:rsidRDefault="00000000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AF/INT/R</w:t>
            </w:r>
          </w:p>
        </w:tc>
      </w:tr>
      <w:tr w:rsidR="00DC70F5" w14:paraId="2E0C8DE9" w14:textId="77777777">
        <w:trPr>
          <w:cantSplit/>
        </w:trPr>
        <w:tc>
          <w:tcPr>
            <w:tcW w:w="5387" w:type="dxa"/>
            <w:vAlign w:val="center"/>
          </w:tcPr>
          <w:p w14:paraId="608DB226" w14:textId="2E232BC0" w:rsidR="00DC70F5" w:rsidRDefault="00000000">
            <w:pPr>
              <w:spacing w:after="120"/>
              <w:ind w:left="601" w:hanging="601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4.4    </w:t>
            </w:r>
            <w:r w:rsidR="00414807">
              <w:rPr>
                <w:rFonts w:ascii="Arial" w:eastAsia="Arial" w:hAnsi="Arial" w:cs="Arial"/>
              </w:rPr>
              <w:t xml:space="preserve">Confident in bid writing </w:t>
            </w:r>
            <w:r w:rsidR="00D90C14">
              <w:rPr>
                <w:rFonts w:ascii="Arial" w:eastAsia="Arial" w:hAnsi="Arial" w:cs="Arial"/>
              </w:rPr>
              <w:t>and proven success in securing grants</w:t>
            </w:r>
          </w:p>
        </w:tc>
        <w:tc>
          <w:tcPr>
            <w:tcW w:w="1559" w:type="dxa"/>
            <w:vAlign w:val="center"/>
          </w:tcPr>
          <w:p w14:paraId="36F840BC" w14:textId="77777777" w:rsidR="00DC70F5" w:rsidRDefault="00000000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Noto Sans Symbols" w:eastAsia="Noto Sans Symbols" w:hAnsi="Noto Sans Symbols" w:cs="Noto Sans Symbols"/>
                <w:b/>
              </w:rPr>
              <w:t>✓</w:t>
            </w:r>
          </w:p>
        </w:tc>
        <w:tc>
          <w:tcPr>
            <w:tcW w:w="1418" w:type="dxa"/>
            <w:vAlign w:val="center"/>
          </w:tcPr>
          <w:p w14:paraId="6CD83978" w14:textId="77777777" w:rsidR="00DC70F5" w:rsidRDefault="00DC70F5">
            <w:pPr>
              <w:jc w:val="center"/>
              <w:rPr>
                <w:rFonts w:ascii="Arial" w:eastAsia="Arial" w:hAnsi="Arial" w:cs="Arial"/>
                <w:b/>
              </w:rPr>
            </w:pPr>
          </w:p>
        </w:tc>
        <w:tc>
          <w:tcPr>
            <w:tcW w:w="1417" w:type="dxa"/>
            <w:vAlign w:val="center"/>
          </w:tcPr>
          <w:p w14:paraId="3E21B43E" w14:textId="77777777" w:rsidR="00DC70F5" w:rsidRDefault="00000000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AF/INT/R</w:t>
            </w:r>
          </w:p>
        </w:tc>
      </w:tr>
      <w:tr w:rsidR="00DC70F5" w14:paraId="6CDFD62D" w14:textId="77777777">
        <w:trPr>
          <w:cantSplit/>
        </w:trPr>
        <w:tc>
          <w:tcPr>
            <w:tcW w:w="5387" w:type="dxa"/>
            <w:vAlign w:val="center"/>
          </w:tcPr>
          <w:p w14:paraId="32ACDFE3" w14:textId="7F5F76BB" w:rsidR="00DC70F5" w:rsidRDefault="00D90C14">
            <w:pPr>
              <w:spacing w:after="120"/>
              <w:ind w:left="601" w:hanging="601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4.5    Strong events mana</w:t>
            </w:r>
            <w:r w:rsidR="006B6C4B">
              <w:rPr>
                <w:rFonts w:ascii="Arial" w:eastAsia="Arial" w:hAnsi="Arial" w:cs="Arial"/>
              </w:rPr>
              <w:t xml:space="preserve">gement experience </w:t>
            </w:r>
          </w:p>
        </w:tc>
        <w:tc>
          <w:tcPr>
            <w:tcW w:w="1559" w:type="dxa"/>
            <w:vAlign w:val="center"/>
          </w:tcPr>
          <w:p w14:paraId="2D15E2CE" w14:textId="7250D1CC" w:rsidR="00DC70F5" w:rsidRDefault="00300959">
            <w:pPr>
              <w:jc w:val="center"/>
              <w:rPr>
                <w:rFonts w:ascii="Noto Sans Symbols" w:eastAsia="Noto Sans Symbols" w:hAnsi="Noto Sans Symbols" w:cs="Noto Sans Symbols"/>
                <w:b/>
              </w:rPr>
            </w:pPr>
            <w:r>
              <w:rPr>
                <w:rFonts w:ascii="Noto Sans Symbols" w:eastAsia="Noto Sans Symbols" w:hAnsi="Noto Sans Symbols" w:cs="Noto Sans Symbols"/>
                <w:b/>
              </w:rPr>
              <w:t>✓</w:t>
            </w:r>
          </w:p>
        </w:tc>
        <w:tc>
          <w:tcPr>
            <w:tcW w:w="1418" w:type="dxa"/>
            <w:vAlign w:val="center"/>
          </w:tcPr>
          <w:p w14:paraId="3BAABC6C" w14:textId="6CD051AC" w:rsidR="00DC70F5" w:rsidRDefault="00DC70F5">
            <w:pPr>
              <w:jc w:val="center"/>
              <w:rPr>
                <w:rFonts w:ascii="Arial" w:eastAsia="Arial" w:hAnsi="Arial" w:cs="Arial"/>
                <w:b/>
              </w:rPr>
            </w:pPr>
          </w:p>
        </w:tc>
        <w:tc>
          <w:tcPr>
            <w:tcW w:w="1417" w:type="dxa"/>
            <w:vAlign w:val="center"/>
          </w:tcPr>
          <w:p w14:paraId="200B4EEE" w14:textId="16524290" w:rsidR="00DC70F5" w:rsidRDefault="00DC70F5">
            <w:pPr>
              <w:rPr>
                <w:rFonts w:ascii="Arial" w:eastAsia="Arial" w:hAnsi="Arial" w:cs="Arial"/>
              </w:rPr>
            </w:pPr>
          </w:p>
        </w:tc>
      </w:tr>
      <w:tr w:rsidR="00DC70F5" w14:paraId="0A3A78A4" w14:textId="77777777">
        <w:trPr>
          <w:cantSplit/>
        </w:trPr>
        <w:tc>
          <w:tcPr>
            <w:tcW w:w="5387" w:type="dxa"/>
            <w:vAlign w:val="center"/>
          </w:tcPr>
          <w:p w14:paraId="622874C1" w14:textId="77777777" w:rsidR="00DC70F5" w:rsidRDefault="00000000">
            <w:pPr>
              <w:spacing w:after="120"/>
              <w:ind w:left="601" w:hanging="601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4.6    Experience of working in an LGBTQ+ environment </w:t>
            </w:r>
          </w:p>
          <w:p w14:paraId="45140C6B" w14:textId="77777777" w:rsidR="00DC70F5" w:rsidRDefault="00DC70F5">
            <w:pPr>
              <w:spacing w:after="120"/>
              <w:ind w:left="601" w:hanging="601"/>
              <w:rPr>
                <w:rFonts w:ascii="Arial" w:eastAsia="Arial" w:hAnsi="Arial" w:cs="Arial"/>
              </w:rPr>
            </w:pPr>
          </w:p>
        </w:tc>
        <w:tc>
          <w:tcPr>
            <w:tcW w:w="1559" w:type="dxa"/>
            <w:vAlign w:val="center"/>
          </w:tcPr>
          <w:p w14:paraId="2D2D4BD3" w14:textId="77777777" w:rsidR="00DC70F5" w:rsidRDefault="00DC70F5">
            <w:pPr>
              <w:jc w:val="center"/>
              <w:rPr>
                <w:rFonts w:ascii="Noto Sans Symbols" w:eastAsia="Noto Sans Symbols" w:hAnsi="Noto Sans Symbols" w:cs="Noto Sans Symbols"/>
                <w:b/>
              </w:rPr>
            </w:pPr>
          </w:p>
        </w:tc>
        <w:tc>
          <w:tcPr>
            <w:tcW w:w="1418" w:type="dxa"/>
            <w:vAlign w:val="center"/>
          </w:tcPr>
          <w:p w14:paraId="3DC2A728" w14:textId="77777777" w:rsidR="00DC70F5" w:rsidRDefault="00000000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Noto Sans Symbols" w:eastAsia="Noto Sans Symbols" w:hAnsi="Noto Sans Symbols" w:cs="Noto Sans Symbols"/>
                <w:b/>
              </w:rPr>
              <w:t>✓</w:t>
            </w:r>
          </w:p>
        </w:tc>
        <w:tc>
          <w:tcPr>
            <w:tcW w:w="1417" w:type="dxa"/>
            <w:vAlign w:val="center"/>
          </w:tcPr>
          <w:p w14:paraId="6F938AA3" w14:textId="77777777" w:rsidR="00DC70F5" w:rsidRDefault="00000000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AF/INT/R</w:t>
            </w:r>
          </w:p>
        </w:tc>
      </w:tr>
      <w:tr w:rsidR="00DC70F5" w14:paraId="0BF89A0C" w14:textId="77777777">
        <w:trPr>
          <w:cantSplit/>
        </w:trPr>
        <w:tc>
          <w:tcPr>
            <w:tcW w:w="5387" w:type="dxa"/>
            <w:vAlign w:val="center"/>
          </w:tcPr>
          <w:p w14:paraId="0032F4F0" w14:textId="77777777" w:rsidR="00DC70F5" w:rsidRDefault="00000000">
            <w:pPr>
              <w:spacing w:after="120"/>
              <w:ind w:left="601" w:hanging="601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Other</w:t>
            </w:r>
          </w:p>
        </w:tc>
        <w:tc>
          <w:tcPr>
            <w:tcW w:w="1559" w:type="dxa"/>
            <w:vAlign w:val="center"/>
          </w:tcPr>
          <w:p w14:paraId="3DEB47FF" w14:textId="77777777" w:rsidR="00DC70F5" w:rsidRDefault="00DC70F5">
            <w:pPr>
              <w:jc w:val="center"/>
              <w:rPr>
                <w:rFonts w:ascii="Noto Sans Symbols" w:eastAsia="Noto Sans Symbols" w:hAnsi="Noto Sans Symbols" w:cs="Noto Sans Symbols"/>
                <w:b/>
              </w:rPr>
            </w:pPr>
          </w:p>
        </w:tc>
        <w:tc>
          <w:tcPr>
            <w:tcW w:w="1418" w:type="dxa"/>
            <w:vAlign w:val="center"/>
          </w:tcPr>
          <w:p w14:paraId="0635CCF2" w14:textId="77777777" w:rsidR="00DC70F5" w:rsidRDefault="00DC70F5">
            <w:pPr>
              <w:jc w:val="center"/>
              <w:rPr>
                <w:rFonts w:ascii="Noto Sans Symbols" w:eastAsia="Noto Sans Symbols" w:hAnsi="Noto Sans Symbols" w:cs="Noto Sans Symbols"/>
                <w:b/>
              </w:rPr>
            </w:pPr>
          </w:p>
        </w:tc>
        <w:tc>
          <w:tcPr>
            <w:tcW w:w="1417" w:type="dxa"/>
            <w:vAlign w:val="center"/>
          </w:tcPr>
          <w:p w14:paraId="59041077" w14:textId="77777777" w:rsidR="00DC70F5" w:rsidRDefault="00DC70F5">
            <w:pPr>
              <w:rPr>
                <w:rFonts w:ascii="Arial" w:eastAsia="Arial" w:hAnsi="Arial" w:cs="Arial"/>
              </w:rPr>
            </w:pPr>
          </w:p>
        </w:tc>
      </w:tr>
      <w:tr w:rsidR="00DC70F5" w14:paraId="2FC4E710" w14:textId="77777777">
        <w:trPr>
          <w:cantSplit/>
        </w:trPr>
        <w:tc>
          <w:tcPr>
            <w:tcW w:w="5387" w:type="dxa"/>
            <w:vAlign w:val="center"/>
          </w:tcPr>
          <w:p w14:paraId="5B3A78A7" w14:textId="02F782B5" w:rsidR="00DC70F5" w:rsidRDefault="00000000">
            <w:pPr>
              <w:spacing w:after="1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Willingness to work evenings and weekends as required (this would be included in the 2</w:t>
            </w:r>
            <w:r w:rsidR="00960602">
              <w:rPr>
                <w:rFonts w:ascii="Arial" w:eastAsia="Arial" w:hAnsi="Arial" w:cs="Arial"/>
              </w:rPr>
              <w:t>8</w:t>
            </w:r>
            <w:r>
              <w:rPr>
                <w:rFonts w:ascii="Arial" w:eastAsia="Arial" w:hAnsi="Arial" w:cs="Arial"/>
              </w:rPr>
              <w:t xml:space="preserve"> hours per week)</w:t>
            </w:r>
          </w:p>
        </w:tc>
        <w:tc>
          <w:tcPr>
            <w:tcW w:w="1559" w:type="dxa"/>
            <w:vAlign w:val="center"/>
          </w:tcPr>
          <w:p w14:paraId="6D3384A5" w14:textId="77777777" w:rsidR="00DC70F5" w:rsidRDefault="00000000">
            <w:pPr>
              <w:jc w:val="center"/>
              <w:rPr>
                <w:rFonts w:ascii="Noto Sans Symbols" w:eastAsia="Noto Sans Symbols" w:hAnsi="Noto Sans Symbols" w:cs="Noto Sans Symbols"/>
                <w:b/>
              </w:rPr>
            </w:pPr>
            <w:r>
              <w:rPr>
                <w:rFonts w:ascii="Noto Sans Symbols" w:eastAsia="Noto Sans Symbols" w:hAnsi="Noto Sans Symbols" w:cs="Noto Sans Symbols"/>
                <w:b/>
              </w:rPr>
              <w:t>✓</w:t>
            </w:r>
          </w:p>
        </w:tc>
        <w:tc>
          <w:tcPr>
            <w:tcW w:w="1418" w:type="dxa"/>
            <w:vAlign w:val="center"/>
          </w:tcPr>
          <w:p w14:paraId="6C748FF2" w14:textId="77777777" w:rsidR="00DC70F5" w:rsidRDefault="00DC70F5">
            <w:pPr>
              <w:jc w:val="center"/>
              <w:rPr>
                <w:rFonts w:ascii="Noto Sans Symbols" w:eastAsia="Noto Sans Symbols" w:hAnsi="Noto Sans Symbols" w:cs="Noto Sans Symbols"/>
                <w:b/>
              </w:rPr>
            </w:pPr>
          </w:p>
        </w:tc>
        <w:tc>
          <w:tcPr>
            <w:tcW w:w="1417" w:type="dxa"/>
            <w:vAlign w:val="center"/>
          </w:tcPr>
          <w:p w14:paraId="4EC3273B" w14:textId="77777777" w:rsidR="00DC70F5" w:rsidRDefault="00000000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INT/R</w:t>
            </w:r>
          </w:p>
        </w:tc>
      </w:tr>
      <w:tr w:rsidR="00300959" w14:paraId="6E3603D3" w14:textId="77777777">
        <w:trPr>
          <w:cantSplit/>
        </w:trPr>
        <w:tc>
          <w:tcPr>
            <w:tcW w:w="5387" w:type="dxa"/>
            <w:vAlign w:val="center"/>
          </w:tcPr>
          <w:p w14:paraId="79B031F6" w14:textId="25B48947" w:rsidR="00300959" w:rsidRDefault="00903C11">
            <w:pPr>
              <w:spacing w:after="1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Full driving licence and access to a car is essential </w:t>
            </w:r>
          </w:p>
        </w:tc>
        <w:tc>
          <w:tcPr>
            <w:tcW w:w="1559" w:type="dxa"/>
            <w:vAlign w:val="center"/>
          </w:tcPr>
          <w:p w14:paraId="777992D0" w14:textId="1A0334C6" w:rsidR="00300959" w:rsidRDefault="00903C11">
            <w:pPr>
              <w:jc w:val="center"/>
              <w:rPr>
                <w:rFonts w:ascii="Noto Sans Symbols" w:eastAsia="Noto Sans Symbols" w:hAnsi="Noto Sans Symbols" w:cs="Noto Sans Symbols"/>
                <w:b/>
              </w:rPr>
            </w:pPr>
            <w:r>
              <w:rPr>
                <w:rFonts w:ascii="Noto Sans Symbols" w:eastAsia="Noto Sans Symbols" w:hAnsi="Noto Sans Symbols" w:cs="Noto Sans Symbols"/>
                <w:b/>
              </w:rPr>
              <w:t>✓</w:t>
            </w:r>
          </w:p>
        </w:tc>
        <w:tc>
          <w:tcPr>
            <w:tcW w:w="1418" w:type="dxa"/>
            <w:vAlign w:val="center"/>
          </w:tcPr>
          <w:p w14:paraId="0E023DDC" w14:textId="77777777" w:rsidR="00300959" w:rsidRDefault="00300959">
            <w:pPr>
              <w:jc w:val="center"/>
              <w:rPr>
                <w:rFonts w:ascii="Noto Sans Symbols" w:eastAsia="Noto Sans Symbols" w:hAnsi="Noto Sans Symbols" w:cs="Noto Sans Symbols"/>
                <w:b/>
              </w:rPr>
            </w:pPr>
          </w:p>
        </w:tc>
        <w:tc>
          <w:tcPr>
            <w:tcW w:w="1417" w:type="dxa"/>
            <w:vAlign w:val="center"/>
          </w:tcPr>
          <w:p w14:paraId="070BE3FD" w14:textId="4FE549D4" w:rsidR="00300959" w:rsidRDefault="00903C11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AF/INT</w:t>
            </w:r>
          </w:p>
        </w:tc>
      </w:tr>
    </w:tbl>
    <w:p w14:paraId="2FE1287B" w14:textId="77777777" w:rsidR="00DC70F5" w:rsidRDefault="00DC70F5">
      <w:pPr>
        <w:rPr>
          <w:rFonts w:ascii="Arial" w:eastAsia="Arial" w:hAnsi="Arial" w:cs="Arial"/>
        </w:rPr>
      </w:pPr>
    </w:p>
    <w:p w14:paraId="6BDABE17" w14:textId="77777777" w:rsidR="00DC70F5" w:rsidRDefault="00000000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* Key to how skills are assessed</w:t>
      </w:r>
    </w:p>
    <w:p w14:paraId="41BB562A" w14:textId="77777777" w:rsidR="00DC70F5" w:rsidRDefault="00DC70F5">
      <w:pPr>
        <w:rPr>
          <w:rFonts w:ascii="Arial" w:eastAsia="Arial" w:hAnsi="Arial" w:cs="Arial"/>
        </w:rPr>
      </w:pPr>
    </w:p>
    <w:p w14:paraId="4AE572FB" w14:textId="77777777" w:rsidR="00DC70F5" w:rsidRDefault="00000000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AF = Application Form</w:t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  <w:t>P = Presentation</w:t>
      </w:r>
    </w:p>
    <w:p w14:paraId="5F78EC56" w14:textId="77777777" w:rsidR="00DC70F5" w:rsidRDefault="00000000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INT = Interview</w:t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  <w:t>AT = Assessment/Task exercise</w:t>
      </w:r>
    </w:p>
    <w:p w14:paraId="3D0F8153" w14:textId="77777777" w:rsidR="00DC70F5" w:rsidRDefault="00000000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R = References</w:t>
      </w:r>
      <w:r>
        <w:rPr>
          <w:rFonts w:ascii="Arial" w:eastAsia="Arial" w:hAnsi="Arial" w:cs="Arial"/>
        </w:rPr>
        <w:tab/>
        <w:t xml:space="preserve">  </w:t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  <w:t xml:space="preserve">CERT – Certificate of qualification </w:t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</w:p>
    <w:p w14:paraId="16E11E14" w14:textId="77777777" w:rsidR="00DC70F5" w:rsidRDefault="00DC70F5">
      <w:pPr>
        <w:rPr>
          <w:rFonts w:ascii="Arial" w:eastAsia="Arial" w:hAnsi="Arial" w:cs="Arial"/>
        </w:rPr>
      </w:pPr>
    </w:p>
    <w:p w14:paraId="2691B2F7" w14:textId="77777777" w:rsidR="001B4F6F" w:rsidRPr="001B4F6F" w:rsidRDefault="001B4F6F" w:rsidP="001B4F6F">
      <w:pPr>
        <w:rPr>
          <w:rFonts w:ascii="Arial" w:eastAsia="Arial" w:hAnsi="Arial" w:cs="Arial"/>
        </w:rPr>
      </w:pPr>
      <w:r w:rsidRPr="001B4F6F">
        <w:rPr>
          <w:rFonts w:ascii="Arial" w:eastAsia="Arial" w:hAnsi="Arial" w:cs="Arial"/>
        </w:rPr>
        <w:t>QueerArts champions inclusivity and welcomes applications from all sections of the</w:t>
      </w:r>
    </w:p>
    <w:p w14:paraId="3E8B6DCB" w14:textId="77777777" w:rsidR="001B4F6F" w:rsidRPr="001B4F6F" w:rsidRDefault="001B4F6F" w:rsidP="001B4F6F">
      <w:pPr>
        <w:rPr>
          <w:rFonts w:ascii="Arial" w:eastAsia="Arial" w:hAnsi="Arial" w:cs="Arial"/>
        </w:rPr>
      </w:pPr>
      <w:r w:rsidRPr="001B4F6F">
        <w:rPr>
          <w:rFonts w:ascii="Arial" w:eastAsia="Arial" w:hAnsi="Arial" w:cs="Arial"/>
        </w:rPr>
        <w:t>community. We particularly encourage applications from LGBTQ+ people and those</w:t>
      </w:r>
    </w:p>
    <w:p w14:paraId="05FFEA34" w14:textId="77777777" w:rsidR="001B4F6F" w:rsidRPr="001B4F6F" w:rsidRDefault="001B4F6F" w:rsidP="001B4F6F">
      <w:pPr>
        <w:rPr>
          <w:rFonts w:ascii="Arial" w:eastAsia="Arial" w:hAnsi="Arial" w:cs="Arial"/>
        </w:rPr>
      </w:pPr>
      <w:r w:rsidRPr="001B4F6F">
        <w:rPr>
          <w:rFonts w:ascii="Arial" w:eastAsia="Arial" w:hAnsi="Arial" w:cs="Arial"/>
        </w:rPr>
        <w:t>under-represented in the arts. We will make reasonable adjustments throughout</w:t>
      </w:r>
    </w:p>
    <w:p w14:paraId="554B9F56" w14:textId="45C87E1E" w:rsidR="00DC70F5" w:rsidRDefault="001B4F6F" w:rsidP="001B4F6F">
      <w:pPr>
        <w:rPr>
          <w:rFonts w:ascii="Arial" w:eastAsia="Arial" w:hAnsi="Arial" w:cs="Arial"/>
        </w:rPr>
      </w:pPr>
      <w:r w:rsidRPr="001B4F6F">
        <w:rPr>
          <w:rFonts w:ascii="Arial" w:eastAsia="Arial" w:hAnsi="Arial" w:cs="Arial"/>
        </w:rPr>
        <w:t>recruitment and employment.</w:t>
      </w:r>
    </w:p>
    <w:sectPr w:rsidR="00DC70F5">
      <w:footerReference w:type="default" r:id="rId9"/>
      <w:pgSz w:w="11900" w:h="16840"/>
      <w:pgMar w:top="1134" w:right="1440" w:bottom="873" w:left="1440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1370F7" w14:textId="77777777" w:rsidR="00323405" w:rsidRDefault="00323405">
      <w:r>
        <w:separator/>
      </w:r>
    </w:p>
  </w:endnote>
  <w:endnote w:type="continuationSeparator" w:id="0">
    <w:p w14:paraId="2A3FD1EC" w14:textId="77777777" w:rsidR="00323405" w:rsidRDefault="003234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738F6E" w14:textId="77777777" w:rsidR="00DC70F5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323D20">
      <w:rPr>
        <w:noProof/>
        <w:color w:val="000000"/>
      </w:rPr>
      <w:t>1</w:t>
    </w:r>
    <w:r>
      <w:rPr>
        <w:color w:val="000000"/>
      </w:rPr>
      <w:fldChar w:fldCharType="end"/>
    </w:r>
  </w:p>
  <w:p w14:paraId="25523A44" w14:textId="77777777" w:rsidR="00DC70F5" w:rsidRDefault="00DC70F5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7C1191" w14:textId="77777777" w:rsidR="00323405" w:rsidRDefault="00323405">
      <w:r>
        <w:separator/>
      </w:r>
    </w:p>
  </w:footnote>
  <w:footnote w:type="continuationSeparator" w:id="0">
    <w:p w14:paraId="5B622DD4" w14:textId="77777777" w:rsidR="00323405" w:rsidRDefault="0032340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0BE60F1"/>
    <w:multiLevelType w:val="multilevel"/>
    <w:tmpl w:val="9A0671B0"/>
    <w:lvl w:ilvl="0">
      <w:start w:val="1"/>
      <w:numFmt w:val="decimal"/>
      <w:lvlText w:val="%1."/>
      <w:lvlJc w:val="left"/>
      <w:pPr>
        <w:ind w:left="785" w:hanging="360"/>
      </w:pPr>
      <w:rPr>
        <w:color w:val="00000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6089279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70F5"/>
    <w:rsid w:val="000635FC"/>
    <w:rsid w:val="001B4F6F"/>
    <w:rsid w:val="00205306"/>
    <w:rsid w:val="00300959"/>
    <w:rsid w:val="00323405"/>
    <w:rsid w:val="00323D20"/>
    <w:rsid w:val="003408F7"/>
    <w:rsid w:val="003A7E7C"/>
    <w:rsid w:val="00414807"/>
    <w:rsid w:val="005178CD"/>
    <w:rsid w:val="0053727A"/>
    <w:rsid w:val="00656209"/>
    <w:rsid w:val="0068345E"/>
    <w:rsid w:val="006B6C4B"/>
    <w:rsid w:val="00740D9B"/>
    <w:rsid w:val="00903C11"/>
    <w:rsid w:val="00960602"/>
    <w:rsid w:val="00A2535C"/>
    <w:rsid w:val="00A4308E"/>
    <w:rsid w:val="00A82A86"/>
    <w:rsid w:val="00AC3549"/>
    <w:rsid w:val="00AC512F"/>
    <w:rsid w:val="00AD0AE2"/>
    <w:rsid w:val="00AE48B6"/>
    <w:rsid w:val="00BA42B4"/>
    <w:rsid w:val="00CA6464"/>
    <w:rsid w:val="00D32EF7"/>
    <w:rsid w:val="00D6402F"/>
    <w:rsid w:val="00D90C14"/>
    <w:rsid w:val="00DC70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090379"/>
  <w15:docId w15:val="{8DF0A65D-5151-42EE-8641-B08A6C6537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Cambria" w:hAnsi="Cambria" w:cs="Cambria"/>
        <w:sz w:val="24"/>
        <w:szCs w:val="24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Revision">
    <w:name w:val="Revision"/>
    <w:hidden/>
    <w:uiPriority w:val="99"/>
    <w:semiHidden/>
    <w:rsid w:val="00D6402F"/>
  </w:style>
  <w:style w:type="paragraph" w:styleId="ListParagraph">
    <w:name w:val="List Paragraph"/>
    <w:basedOn w:val="Normal"/>
    <w:uiPriority w:val="34"/>
    <w:qFormat/>
    <w:rsid w:val="00BA42B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JqEYams5OYO5Cs6gfK7/NE55f7g==">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4</Pages>
  <Words>740</Words>
  <Characters>4290</Characters>
  <Application>Microsoft Office Word</Application>
  <DocSecurity>0</DocSecurity>
  <Lines>178</Lines>
  <Paragraphs>98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Karen</dc:creator>
  <cp:lastModifiedBy>karen weaver</cp:lastModifiedBy>
  <cp:revision>21</cp:revision>
  <dcterms:created xsi:type="dcterms:W3CDTF">2025-10-29T14:39:00Z</dcterms:created>
  <dcterms:modified xsi:type="dcterms:W3CDTF">2025-10-29T14:52:00Z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rder">
    <vt:lpwstr>234900.000000000</vt:lpwstr>
  </property>
  <property fmtid="{D5CDD505-2E9C-101B-9397-08002B2CF9AE}" pid="3" name="TaxCatchAll">
    <vt:lpwstr>TaxCatchAll</vt:lpwstr>
  </property>
  <property fmtid="{D5CDD505-2E9C-101B-9397-08002B2CF9AE}" pid="4" name="GrammarlyDocumentId">
    <vt:lpwstr>ee0b168efad3c2cbb0cda0d01e32c454baed5e5427ad401a1b0bf656d83b1acd</vt:lpwstr>
  </property>
  <property fmtid="{D5CDD505-2E9C-101B-9397-08002B2CF9AE}" pid="5" name="_SourceUrl">
    <vt:lpwstr>_SourceUrl</vt:lpwstr>
  </property>
  <property fmtid="{D5CDD505-2E9C-101B-9397-08002B2CF9AE}" pid="6" name="display_urn:schemas-microsoft-com:office:office#SharedWithUsers">
    <vt:lpwstr>Robin Watkinson</vt:lpwstr>
  </property>
  <property fmtid="{D5CDD505-2E9C-101B-9397-08002B2CF9AE}" pid="7" name="_ExtendedDescription">
    <vt:lpwstr>_ExtendedDescription</vt:lpwstr>
  </property>
  <property fmtid="{D5CDD505-2E9C-101B-9397-08002B2CF9AE}" pid="8" name="ContentTypeId">
    <vt:lpwstr>0x010100FF0B0A254088674BB4848DC258253124</vt:lpwstr>
  </property>
  <property fmtid="{D5CDD505-2E9C-101B-9397-08002B2CF9AE}" pid="9" name="SharedWithUsers">
    <vt:lpwstr>SharedWithUsers</vt:lpwstr>
  </property>
  <property fmtid="{D5CDD505-2E9C-101B-9397-08002B2CF9AE}" pid="10" name="lcf76f155ced4ddcb4097134ff3c332f">
    <vt:lpwstr>lcf76f155ced4ddcb4097134ff3c332f</vt:lpwstr>
  </property>
  <property fmtid="{D5CDD505-2E9C-101B-9397-08002B2CF9AE}" pid="11" name="TriggerFlowInfo">
    <vt:lpwstr>TriggerFlowInfo</vt:lpwstr>
  </property>
  <property fmtid="{D5CDD505-2E9C-101B-9397-08002B2CF9AE}" pid="12" name="display_urn:schemas-microsoft-com:office:office#Author">
    <vt:lpwstr>Lisa Egginton</vt:lpwstr>
  </property>
  <property fmtid="{D5CDD505-2E9C-101B-9397-08002B2CF9AE}" pid="13" name="ComplianceAssetId">
    <vt:lpwstr>ComplianceAssetId</vt:lpwstr>
  </property>
  <property fmtid="{D5CDD505-2E9C-101B-9397-08002B2CF9AE}" pid="14" name="display_urn:schemas-microsoft-com:office:office#Editor">
    <vt:lpwstr>Lisa Egginton</vt:lpwstr>
  </property>
  <property fmtid="{D5CDD505-2E9C-101B-9397-08002B2CF9AE}" pid="15" name="_SharedFileIndex">
    <vt:lpwstr>_SharedFileIndex</vt:lpwstr>
  </property>
</Properties>
</file>